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072" w:rsidRPr="00CC0FE2" w:rsidRDefault="00EE06F1" w:rsidP="003F020F">
      <w:pPr>
        <w:pStyle w:val="Nagwek2"/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bookmarkStart w:id="0" w:name="_Hlk536530626"/>
      <w:r w:rsidRPr="00CC0FE2">
        <w:rPr>
          <w:rFonts w:asciiTheme="minorHAnsi" w:hAnsiTheme="minorHAnsi" w:cstheme="minorHAnsi"/>
          <w:b/>
          <w:color w:val="auto"/>
        </w:rPr>
        <w:t>Zapytanie ofertowe w celu oszacowania wartości zamówienia</w:t>
      </w:r>
    </w:p>
    <w:p w:rsidR="00FD07FB" w:rsidRPr="00CC0FE2" w:rsidRDefault="00AF6C40" w:rsidP="003F020F">
      <w:pPr>
        <w:pStyle w:val="Nagwek2"/>
        <w:spacing w:line="276" w:lineRule="auto"/>
        <w:jc w:val="center"/>
        <w:rPr>
          <w:rFonts w:asciiTheme="minorHAnsi" w:hAnsiTheme="minorHAnsi" w:cstheme="minorHAnsi"/>
          <w:b/>
          <w:color w:val="auto"/>
          <w:sz w:val="24"/>
        </w:rPr>
      </w:pPr>
      <w:r>
        <w:rPr>
          <w:rFonts w:asciiTheme="minorHAnsi" w:hAnsiTheme="minorHAnsi" w:cstheme="minorHAnsi"/>
          <w:b/>
          <w:color w:val="auto"/>
          <w:sz w:val="24"/>
        </w:rPr>
        <w:t>na</w:t>
      </w:r>
      <w:r w:rsidR="00874072" w:rsidRPr="00CC0FE2">
        <w:rPr>
          <w:rFonts w:asciiTheme="minorHAnsi" w:hAnsiTheme="minorHAnsi" w:cstheme="minorHAnsi"/>
          <w:b/>
          <w:color w:val="auto"/>
          <w:sz w:val="24"/>
        </w:rPr>
        <w:t xml:space="preserve"> usług</w:t>
      </w:r>
      <w:r>
        <w:rPr>
          <w:rFonts w:asciiTheme="minorHAnsi" w:hAnsiTheme="minorHAnsi" w:cstheme="minorHAnsi"/>
          <w:b/>
          <w:color w:val="auto"/>
          <w:sz w:val="24"/>
        </w:rPr>
        <w:t>ę</w:t>
      </w:r>
      <w:r w:rsidR="00874072" w:rsidRPr="00CC0FE2">
        <w:rPr>
          <w:rFonts w:asciiTheme="minorHAnsi" w:hAnsiTheme="minorHAnsi" w:cstheme="minorHAnsi"/>
          <w:b/>
          <w:color w:val="auto"/>
          <w:sz w:val="24"/>
        </w:rPr>
        <w:t xml:space="preserve"> opracowania </w:t>
      </w:r>
      <w:r w:rsidR="00EE06F1" w:rsidRPr="00CC0FE2">
        <w:rPr>
          <w:rFonts w:asciiTheme="minorHAnsi" w:hAnsiTheme="minorHAnsi" w:cstheme="minorHAnsi"/>
          <w:b/>
          <w:color w:val="auto"/>
          <w:sz w:val="24"/>
        </w:rPr>
        <w:t xml:space="preserve">Szczegółowego </w:t>
      </w:r>
      <w:r w:rsidR="00874072" w:rsidRPr="00CC0FE2">
        <w:rPr>
          <w:rFonts w:asciiTheme="minorHAnsi" w:hAnsiTheme="minorHAnsi" w:cstheme="minorHAnsi"/>
          <w:b/>
          <w:color w:val="auto"/>
          <w:sz w:val="24"/>
        </w:rPr>
        <w:t xml:space="preserve">Opisu Przedmiotu Zamówienia </w:t>
      </w:r>
      <w:r w:rsidR="00EE06F1" w:rsidRPr="00CC0FE2">
        <w:rPr>
          <w:rFonts w:asciiTheme="minorHAnsi" w:hAnsiTheme="minorHAnsi" w:cstheme="minorHAnsi"/>
          <w:b/>
          <w:color w:val="auto"/>
          <w:sz w:val="24"/>
        </w:rPr>
        <w:t>na</w:t>
      </w:r>
      <w:r w:rsidR="00874072" w:rsidRPr="00CC0FE2">
        <w:rPr>
          <w:rFonts w:asciiTheme="minorHAnsi" w:hAnsiTheme="minorHAnsi" w:cstheme="minorHAnsi"/>
          <w:b/>
          <w:color w:val="auto"/>
          <w:sz w:val="24"/>
        </w:rPr>
        <w:t xml:space="preserve"> wykonani</w:t>
      </w:r>
      <w:r w:rsidR="00EE06F1" w:rsidRPr="00CC0FE2">
        <w:rPr>
          <w:rFonts w:asciiTheme="minorHAnsi" w:hAnsiTheme="minorHAnsi" w:cstheme="minorHAnsi"/>
          <w:b/>
          <w:color w:val="auto"/>
          <w:sz w:val="24"/>
        </w:rPr>
        <w:t>e</w:t>
      </w:r>
      <w:r w:rsidR="00874072" w:rsidRPr="00CC0FE2">
        <w:rPr>
          <w:rFonts w:asciiTheme="minorHAnsi" w:hAnsiTheme="minorHAnsi" w:cstheme="minorHAnsi"/>
          <w:b/>
          <w:color w:val="auto"/>
          <w:sz w:val="24"/>
        </w:rPr>
        <w:t xml:space="preserve"> systemu </w:t>
      </w:r>
      <w:r w:rsidR="00EE06F1" w:rsidRPr="00CC0FE2">
        <w:rPr>
          <w:rFonts w:asciiTheme="minorHAnsi" w:hAnsiTheme="minorHAnsi" w:cstheme="minorHAnsi"/>
          <w:b/>
          <w:color w:val="auto"/>
          <w:sz w:val="24"/>
        </w:rPr>
        <w:t xml:space="preserve">pomocniczego dla </w:t>
      </w:r>
      <w:r w:rsidR="00874072" w:rsidRPr="00CC0FE2">
        <w:rPr>
          <w:rFonts w:asciiTheme="minorHAnsi" w:hAnsiTheme="minorHAnsi" w:cstheme="minorHAnsi"/>
          <w:b/>
          <w:color w:val="auto"/>
          <w:sz w:val="24"/>
        </w:rPr>
        <w:t>Departamentu Skarbu Państwa</w:t>
      </w:r>
      <w:r w:rsidR="00874072" w:rsidRPr="00CC0FE2">
        <w:rPr>
          <w:rFonts w:asciiTheme="minorHAnsi" w:hAnsiTheme="minorHAnsi" w:cstheme="minorHAnsi"/>
          <w:b/>
          <w:color w:val="auto"/>
          <w:sz w:val="24"/>
        </w:rPr>
        <w:br/>
      </w:r>
      <w:bookmarkStart w:id="1" w:name="_GoBack"/>
      <w:bookmarkEnd w:id="1"/>
      <w:r w:rsidR="00874072" w:rsidRPr="00CC0FE2">
        <w:rPr>
          <w:rFonts w:asciiTheme="minorHAnsi" w:hAnsiTheme="minorHAnsi" w:cstheme="minorHAnsi"/>
          <w:b/>
          <w:color w:val="auto"/>
          <w:sz w:val="24"/>
        </w:rPr>
        <w:t>Kancelarii Prezesa Rady Ministrów</w:t>
      </w:r>
    </w:p>
    <w:p w:rsidR="00737DDD" w:rsidRDefault="00737DDD" w:rsidP="003F020F">
      <w:pPr>
        <w:spacing w:line="276" w:lineRule="auto"/>
        <w:rPr>
          <w:rFonts w:cstheme="minorHAnsi"/>
        </w:rPr>
      </w:pPr>
    </w:p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-10759653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5AF2" w:rsidRDefault="00DD5AF2">
          <w:pPr>
            <w:pStyle w:val="Nagwekspisutreci"/>
          </w:pPr>
          <w:r>
            <w:t>Spis treści</w:t>
          </w:r>
        </w:p>
        <w:p w:rsidR="00990654" w:rsidRDefault="00DD5AF2">
          <w:pPr>
            <w:pStyle w:val="Spistreci1"/>
            <w:tabs>
              <w:tab w:val="left" w:pos="440"/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\h \z \t "Styl1;1" </w:instrText>
          </w:r>
          <w:r>
            <w:rPr>
              <w:b/>
              <w:bCs/>
            </w:rPr>
            <w:fldChar w:fldCharType="separate"/>
          </w:r>
          <w:hyperlink w:anchor="_Toc536700786" w:history="1">
            <w:r w:rsidR="00990654" w:rsidRPr="00836D7F">
              <w:rPr>
                <w:rStyle w:val="Hipercze"/>
                <w:noProof/>
              </w:rPr>
              <w:t>I.</w:t>
            </w:r>
            <w:r w:rsidR="00990654">
              <w:rPr>
                <w:rFonts w:cstheme="minorBidi"/>
                <w:noProof/>
                <w:sz w:val="22"/>
                <w:szCs w:val="22"/>
              </w:rPr>
              <w:tab/>
            </w:r>
            <w:r w:rsidR="00990654" w:rsidRPr="00836D7F">
              <w:rPr>
                <w:rStyle w:val="Hipercze"/>
                <w:noProof/>
              </w:rPr>
              <w:t>PRZEDMIOT ROZEZNANIA</w:t>
            </w:r>
            <w:r w:rsidR="00990654">
              <w:rPr>
                <w:noProof/>
                <w:webHidden/>
              </w:rPr>
              <w:tab/>
            </w:r>
            <w:r w:rsidR="00990654">
              <w:rPr>
                <w:noProof/>
                <w:webHidden/>
              </w:rPr>
              <w:fldChar w:fldCharType="begin"/>
            </w:r>
            <w:r w:rsidR="00990654">
              <w:rPr>
                <w:noProof/>
                <w:webHidden/>
              </w:rPr>
              <w:instrText xml:space="preserve"> PAGEREF _Toc536700786 \h </w:instrText>
            </w:r>
            <w:r w:rsidR="00990654">
              <w:rPr>
                <w:noProof/>
                <w:webHidden/>
              </w:rPr>
            </w:r>
            <w:r w:rsidR="00990654">
              <w:rPr>
                <w:noProof/>
                <w:webHidden/>
              </w:rPr>
              <w:fldChar w:fldCharType="separate"/>
            </w:r>
            <w:r w:rsidR="00990654">
              <w:rPr>
                <w:noProof/>
                <w:webHidden/>
              </w:rPr>
              <w:t>2</w:t>
            </w:r>
            <w:r w:rsidR="00990654">
              <w:rPr>
                <w:noProof/>
                <w:webHidden/>
              </w:rPr>
              <w:fldChar w:fldCharType="end"/>
            </w:r>
          </w:hyperlink>
        </w:p>
        <w:p w:rsidR="00990654" w:rsidRDefault="004F5AF2">
          <w:pPr>
            <w:pStyle w:val="Spistreci1"/>
            <w:tabs>
              <w:tab w:val="left" w:pos="440"/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536700787" w:history="1">
            <w:r w:rsidR="00990654" w:rsidRPr="00836D7F">
              <w:rPr>
                <w:rStyle w:val="Hipercze"/>
                <w:noProof/>
              </w:rPr>
              <w:t>II.</w:t>
            </w:r>
            <w:r w:rsidR="00990654">
              <w:rPr>
                <w:rFonts w:cstheme="minorBidi"/>
                <w:noProof/>
                <w:sz w:val="22"/>
                <w:szCs w:val="22"/>
              </w:rPr>
              <w:tab/>
            </w:r>
            <w:r w:rsidR="00990654" w:rsidRPr="00836D7F">
              <w:rPr>
                <w:rStyle w:val="Hipercze"/>
                <w:noProof/>
              </w:rPr>
              <w:t>ZAKRES USŁUGI</w:t>
            </w:r>
            <w:r w:rsidR="00990654">
              <w:rPr>
                <w:noProof/>
                <w:webHidden/>
              </w:rPr>
              <w:tab/>
            </w:r>
            <w:r w:rsidR="00990654">
              <w:rPr>
                <w:noProof/>
                <w:webHidden/>
              </w:rPr>
              <w:fldChar w:fldCharType="begin"/>
            </w:r>
            <w:r w:rsidR="00990654">
              <w:rPr>
                <w:noProof/>
                <w:webHidden/>
              </w:rPr>
              <w:instrText xml:space="preserve"> PAGEREF _Toc536700787 \h </w:instrText>
            </w:r>
            <w:r w:rsidR="00990654">
              <w:rPr>
                <w:noProof/>
                <w:webHidden/>
              </w:rPr>
            </w:r>
            <w:r w:rsidR="00990654">
              <w:rPr>
                <w:noProof/>
                <w:webHidden/>
              </w:rPr>
              <w:fldChar w:fldCharType="separate"/>
            </w:r>
            <w:r w:rsidR="00990654">
              <w:rPr>
                <w:noProof/>
                <w:webHidden/>
              </w:rPr>
              <w:t>2</w:t>
            </w:r>
            <w:r w:rsidR="00990654">
              <w:rPr>
                <w:noProof/>
                <w:webHidden/>
              </w:rPr>
              <w:fldChar w:fldCharType="end"/>
            </w:r>
          </w:hyperlink>
        </w:p>
        <w:p w:rsidR="00990654" w:rsidRDefault="004F5AF2">
          <w:pPr>
            <w:pStyle w:val="Spistreci1"/>
            <w:tabs>
              <w:tab w:val="left" w:pos="440"/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536700788" w:history="1">
            <w:r w:rsidR="00990654" w:rsidRPr="00836D7F">
              <w:rPr>
                <w:rStyle w:val="Hipercze"/>
                <w:noProof/>
              </w:rPr>
              <w:t>III.</w:t>
            </w:r>
            <w:r w:rsidR="00990654">
              <w:rPr>
                <w:rFonts w:cstheme="minorBidi"/>
                <w:noProof/>
                <w:sz w:val="22"/>
                <w:szCs w:val="22"/>
              </w:rPr>
              <w:tab/>
            </w:r>
            <w:r w:rsidR="00990654" w:rsidRPr="00836D7F">
              <w:rPr>
                <w:rStyle w:val="Hipercze"/>
                <w:noProof/>
              </w:rPr>
              <w:t>TERMIN REALIZACJI ZAMÓWIENIA</w:t>
            </w:r>
            <w:r w:rsidR="00990654">
              <w:rPr>
                <w:noProof/>
                <w:webHidden/>
              </w:rPr>
              <w:tab/>
            </w:r>
            <w:r w:rsidR="00990654">
              <w:rPr>
                <w:noProof/>
                <w:webHidden/>
              </w:rPr>
              <w:fldChar w:fldCharType="begin"/>
            </w:r>
            <w:r w:rsidR="00990654">
              <w:rPr>
                <w:noProof/>
                <w:webHidden/>
              </w:rPr>
              <w:instrText xml:space="preserve"> PAGEREF _Toc536700788 \h </w:instrText>
            </w:r>
            <w:r w:rsidR="00990654">
              <w:rPr>
                <w:noProof/>
                <w:webHidden/>
              </w:rPr>
            </w:r>
            <w:r w:rsidR="00990654">
              <w:rPr>
                <w:noProof/>
                <w:webHidden/>
              </w:rPr>
              <w:fldChar w:fldCharType="separate"/>
            </w:r>
            <w:r w:rsidR="00990654">
              <w:rPr>
                <w:noProof/>
                <w:webHidden/>
              </w:rPr>
              <w:t>3</w:t>
            </w:r>
            <w:r w:rsidR="00990654">
              <w:rPr>
                <w:noProof/>
                <w:webHidden/>
              </w:rPr>
              <w:fldChar w:fldCharType="end"/>
            </w:r>
          </w:hyperlink>
        </w:p>
        <w:p w:rsidR="00990654" w:rsidRDefault="004F5AF2">
          <w:pPr>
            <w:pStyle w:val="Spistreci1"/>
            <w:tabs>
              <w:tab w:val="left" w:pos="660"/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536700789" w:history="1">
            <w:r w:rsidR="00990654" w:rsidRPr="00836D7F">
              <w:rPr>
                <w:rStyle w:val="Hipercze"/>
                <w:noProof/>
              </w:rPr>
              <w:t>IV.</w:t>
            </w:r>
            <w:r w:rsidR="00990654">
              <w:rPr>
                <w:rFonts w:cstheme="minorBidi"/>
                <w:noProof/>
                <w:sz w:val="22"/>
                <w:szCs w:val="22"/>
              </w:rPr>
              <w:tab/>
            </w:r>
            <w:r w:rsidR="00990654" w:rsidRPr="00836D7F">
              <w:rPr>
                <w:rStyle w:val="Hipercze"/>
                <w:noProof/>
              </w:rPr>
              <w:t>WARUNKI UDZIAŁU W POSTĘPOWANIU</w:t>
            </w:r>
            <w:r w:rsidR="00990654">
              <w:rPr>
                <w:noProof/>
                <w:webHidden/>
              </w:rPr>
              <w:tab/>
            </w:r>
            <w:r w:rsidR="00990654">
              <w:rPr>
                <w:noProof/>
                <w:webHidden/>
              </w:rPr>
              <w:fldChar w:fldCharType="begin"/>
            </w:r>
            <w:r w:rsidR="00990654">
              <w:rPr>
                <w:noProof/>
                <w:webHidden/>
              </w:rPr>
              <w:instrText xml:space="preserve"> PAGEREF _Toc536700789 \h </w:instrText>
            </w:r>
            <w:r w:rsidR="00990654">
              <w:rPr>
                <w:noProof/>
                <w:webHidden/>
              </w:rPr>
            </w:r>
            <w:r w:rsidR="00990654">
              <w:rPr>
                <w:noProof/>
                <w:webHidden/>
              </w:rPr>
              <w:fldChar w:fldCharType="separate"/>
            </w:r>
            <w:r w:rsidR="00990654">
              <w:rPr>
                <w:noProof/>
                <w:webHidden/>
              </w:rPr>
              <w:t>3</w:t>
            </w:r>
            <w:r w:rsidR="00990654">
              <w:rPr>
                <w:noProof/>
                <w:webHidden/>
              </w:rPr>
              <w:fldChar w:fldCharType="end"/>
            </w:r>
          </w:hyperlink>
        </w:p>
        <w:p w:rsidR="00990654" w:rsidRDefault="004F5AF2">
          <w:pPr>
            <w:pStyle w:val="Spistreci1"/>
            <w:tabs>
              <w:tab w:val="left" w:pos="440"/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536700790" w:history="1">
            <w:r w:rsidR="00990654" w:rsidRPr="00836D7F">
              <w:rPr>
                <w:rStyle w:val="Hipercze"/>
                <w:noProof/>
              </w:rPr>
              <w:t>V.</w:t>
            </w:r>
            <w:r w:rsidR="00990654">
              <w:rPr>
                <w:rFonts w:cstheme="minorBidi"/>
                <w:noProof/>
                <w:sz w:val="22"/>
                <w:szCs w:val="22"/>
              </w:rPr>
              <w:tab/>
            </w:r>
            <w:r w:rsidR="00990654" w:rsidRPr="00836D7F">
              <w:rPr>
                <w:rStyle w:val="Hipercze"/>
                <w:noProof/>
              </w:rPr>
              <w:t>KRYTERIA OCENY OFERT</w:t>
            </w:r>
            <w:r w:rsidR="00990654">
              <w:rPr>
                <w:noProof/>
                <w:webHidden/>
              </w:rPr>
              <w:tab/>
            </w:r>
            <w:r w:rsidR="00990654">
              <w:rPr>
                <w:noProof/>
                <w:webHidden/>
              </w:rPr>
              <w:fldChar w:fldCharType="begin"/>
            </w:r>
            <w:r w:rsidR="00990654">
              <w:rPr>
                <w:noProof/>
                <w:webHidden/>
              </w:rPr>
              <w:instrText xml:space="preserve"> PAGEREF _Toc536700790 \h </w:instrText>
            </w:r>
            <w:r w:rsidR="00990654">
              <w:rPr>
                <w:noProof/>
                <w:webHidden/>
              </w:rPr>
            </w:r>
            <w:r w:rsidR="00990654">
              <w:rPr>
                <w:noProof/>
                <w:webHidden/>
              </w:rPr>
              <w:fldChar w:fldCharType="separate"/>
            </w:r>
            <w:r w:rsidR="00990654">
              <w:rPr>
                <w:noProof/>
                <w:webHidden/>
              </w:rPr>
              <w:t>3</w:t>
            </w:r>
            <w:r w:rsidR="00990654">
              <w:rPr>
                <w:noProof/>
                <w:webHidden/>
              </w:rPr>
              <w:fldChar w:fldCharType="end"/>
            </w:r>
          </w:hyperlink>
        </w:p>
        <w:p w:rsidR="00990654" w:rsidRDefault="004F5AF2">
          <w:pPr>
            <w:pStyle w:val="Spistreci1"/>
            <w:tabs>
              <w:tab w:val="left" w:pos="660"/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536700791" w:history="1">
            <w:r w:rsidR="00990654" w:rsidRPr="00836D7F">
              <w:rPr>
                <w:rStyle w:val="Hipercze"/>
                <w:noProof/>
              </w:rPr>
              <w:t>VI.</w:t>
            </w:r>
            <w:r w:rsidR="00990654">
              <w:rPr>
                <w:rFonts w:cstheme="minorBidi"/>
                <w:noProof/>
                <w:sz w:val="22"/>
                <w:szCs w:val="22"/>
              </w:rPr>
              <w:tab/>
            </w:r>
            <w:r w:rsidR="00990654" w:rsidRPr="00836D7F">
              <w:rPr>
                <w:rStyle w:val="Hipercze"/>
                <w:noProof/>
              </w:rPr>
              <w:t>WYBÓR NAJKORZYSTNIEJSZEJ OFERTY</w:t>
            </w:r>
            <w:r w:rsidR="00990654">
              <w:rPr>
                <w:noProof/>
                <w:webHidden/>
              </w:rPr>
              <w:tab/>
            </w:r>
            <w:r w:rsidR="00990654">
              <w:rPr>
                <w:noProof/>
                <w:webHidden/>
              </w:rPr>
              <w:fldChar w:fldCharType="begin"/>
            </w:r>
            <w:r w:rsidR="00990654">
              <w:rPr>
                <w:noProof/>
                <w:webHidden/>
              </w:rPr>
              <w:instrText xml:space="preserve"> PAGEREF _Toc536700791 \h </w:instrText>
            </w:r>
            <w:r w:rsidR="00990654">
              <w:rPr>
                <w:noProof/>
                <w:webHidden/>
              </w:rPr>
            </w:r>
            <w:r w:rsidR="00990654">
              <w:rPr>
                <w:noProof/>
                <w:webHidden/>
              </w:rPr>
              <w:fldChar w:fldCharType="separate"/>
            </w:r>
            <w:r w:rsidR="00990654">
              <w:rPr>
                <w:noProof/>
                <w:webHidden/>
              </w:rPr>
              <w:t>5</w:t>
            </w:r>
            <w:r w:rsidR="00990654">
              <w:rPr>
                <w:noProof/>
                <w:webHidden/>
              </w:rPr>
              <w:fldChar w:fldCharType="end"/>
            </w:r>
          </w:hyperlink>
        </w:p>
        <w:p w:rsidR="00990654" w:rsidRDefault="004F5AF2">
          <w:pPr>
            <w:pStyle w:val="Spistreci1"/>
            <w:tabs>
              <w:tab w:val="left" w:pos="660"/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536700792" w:history="1">
            <w:r w:rsidR="00990654" w:rsidRPr="00836D7F">
              <w:rPr>
                <w:rStyle w:val="Hipercze"/>
                <w:noProof/>
              </w:rPr>
              <w:t>VII.</w:t>
            </w:r>
            <w:r w:rsidR="00990654">
              <w:rPr>
                <w:rFonts w:cstheme="minorBidi"/>
                <w:noProof/>
                <w:sz w:val="22"/>
                <w:szCs w:val="22"/>
              </w:rPr>
              <w:tab/>
            </w:r>
            <w:r w:rsidR="00990654" w:rsidRPr="00836D7F">
              <w:rPr>
                <w:rStyle w:val="Hipercze"/>
                <w:noProof/>
              </w:rPr>
              <w:t>SPOSÓB PRZYGOTOWANIA OFERTY</w:t>
            </w:r>
            <w:r w:rsidR="00990654">
              <w:rPr>
                <w:noProof/>
                <w:webHidden/>
              </w:rPr>
              <w:tab/>
            </w:r>
            <w:r w:rsidR="00990654">
              <w:rPr>
                <w:noProof/>
                <w:webHidden/>
              </w:rPr>
              <w:fldChar w:fldCharType="begin"/>
            </w:r>
            <w:r w:rsidR="00990654">
              <w:rPr>
                <w:noProof/>
                <w:webHidden/>
              </w:rPr>
              <w:instrText xml:space="preserve"> PAGEREF _Toc536700792 \h </w:instrText>
            </w:r>
            <w:r w:rsidR="00990654">
              <w:rPr>
                <w:noProof/>
                <w:webHidden/>
              </w:rPr>
            </w:r>
            <w:r w:rsidR="00990654">
              <w:rPr>
                <w:noProof/>
                <w:webHidden/>
              </w:rPr>
              <w:fldChar w:fldCharType="separate"/>
            </w:r>
            <w:r w:rsidR="00990654">
              <w:rPr>
                <w:noProof/>
                <w:webHidden/>
              </w:rPr>
              <w:t>5</w:t>
            </w:r>
            <w:r w:rsidR="00990654">
              <w:rPr>
                <w:noProof/>
                <w:webHidden/>
              </w:rPr>
              <w:fldChar w:fldCharType="end"/>
            </w:r>
          </w:hyperlink>
        </w:p>
        <w:p w:rsidR="00990654" w:rsidRDefault="004F5AF2">
          <w:pPr>
            <w:pStyle w:val="Spistreci1"/>
            <w:tabs>
              <w:tab w:val="left" w:pos="660"/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536700793" w:history="1">
            <w:r w:rsidR="00990654" w:rsidRPr="00836D7F">
              <w:rPr>
                <w:rStyle w:val="Hipercze"/>
                <w:noProof/>
              </w:rPr>
              <w:t>VIII.</w:t>
            </w:r>
            <w:r w:rsidR="00990654">
              <w:rPr>
                <w:rFonts w:cstheme="minorBidi"/>
                <w:noProof/>
                <w:sz w:val="22"/>
                <w:szCs w:val="22"/>
              </w:rPr>
              <w:tab/>
            </w:r>
            <w:r w:rsidR="00990654" w:rsidRPr="00836D7F">
              <w:rPr>
                <w:rStyle w:val="Hipercze"/>
                <w:noProof/>
              </w:rPr>
              <w:t>MIEJSCE I TERMIN SKŁADANIA OFERT</w:t>
            </w:r>
            <w:r w:rsidR="00990654">
              <w:rPr>
                <w:noProof/>
                <w:webHidden/>
              </w:rPr>
              <w:tab/>
            </w:r>
            <w:r w:rsidR="00990654">
              <w:rPr>
                <w:noProof/>
                <w:webHidden/>
              </w:rPr>
              <w:fldChar w:fldCharType="begin"/>
            </w:r>
            <w:r w:rsidR="00990654">
              <w:rPr>
                <w:noProof/>
                <w:webHidden/>
              </w:rPr>
              <w:instrText xml:space="preserve"> PAGEREF _Toc536700793 \h </w:instrText>
            </w:r>
            <w:r w:rsidR="00990654">
              <w:rPr>
                <w:noProof/>
                <w:webHidden/>
              </w:rPr>
            </w:r>
            <w:r w:rsidR="00990654">
              <w:rPr>
                <w:noProof/>
                <w:webHidden/>
              </w:rPr>
              <w:fldChar w:fldCharType="separate"/>
            </w:r>
            <w:r w:rsidR="00990654">
              <w:rPr>
                <w:noProof/>
                <w:webHidden/>
              </w:rPr>
              <w:t>5</w:t>
            </w:r>
            <w:r w:rsidR="00990654">
              <w:rPr>
                <w:noProof/>
                <w:webHidden/>
              </w:rPr>
              <w:fldChar w:fldCharType="end"/>
            </w:r>
          </w:hyperlink>
        </w:p>
        <w:p w:rsidR="00990654" w:rsidRDefault="004F5AF2">
          <w:pPr>
            <w:pStyle w:val="Spistreci1"/>
            <w:tabs>
              <w:tab w:val="left" w:pos="440"/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536700794" w:history="1">
            <w:r w:rsidR="00990654" w:rsidRPr="00836D7F">
              <w:rPr>
                <w:rStyle w:val="Hipercze"/>
                <w:noProof/>
              </w:rPr>
              <w:t>IX.</w:t>
            </w:r>
            <w:r w:rsidR="00990654">
              <w:rPr>
                <w:rFonts w:cstheme="minorBidi"/>
                <w:noProof/>
                <w:sz w:val="22"/>
                <w:szCs w:val="22"/>
              </w:rPr>
              <w:tab/>
            </w:r>
            <w:r w:rsidR="00990654" w:rsidRPr="00836D7F">
              <w:rPr>
                <w:rStyle w:val="Hipercze"/>
                <w:noProof/>
              </w:rPr>
              <w:t>INFORMACJA O PRZETWARZANIU DANYCH OSOBOWYCH</w:t>
            </w:r>
            <w:r w:rsidR="00990654">
              <w:rPr>
                <w:noProof/>
                <w:webHidden/>
              </w:rPr>
              <w:tab/>
            </w:r>
            <w:r w:rsidR="00990654">
              <w:rPr>
                <w:noProof/>
                <w:webHidden/>
              </w:rPr>
              <w:fldChar w:fldCharType="begin"/>
            </w:r>
            <w:r w:rsidR="00990654">
              <w:rPr>
                <w:noProof/>
                <w:webHidden/>
              </w:rPr>
              <w:instrText xml:space="preserve"> PAGEREF _Toc536700794 \h </w:instrText>
            </w:r>
            <w:r w:rsidR="00990654">
              <w:rPr>
                <w:noProof/>
                <w:webHidden/>
              </w:rPr>
            </w:r>
            <w:r w:rsidR="00990654">
              <w:rPr>
                <w:noProof/>
                <w:webHidden/>
              </w:rPr>
              <w:fldChar w:fldCharType="separate"/>
            </w:r>
            <w:r w:rsidR="00990654">
              <w:rPr>
                <w:noProof/>
                <w:webHidden/>
              </w:rPr>
              <w:t>6</w:t>
            </w:r>
            <w:r w:rsidR="00990654">
              <w:rPr>
                <w:noProof/>
                <w:webHidden/>
              </w:rPr>
              <w:fldChar w:fldCharType="end"/>
            </w:r>
          </w:hyperlink>
        </w:p>
        <w:p w:rsidR="00990654" w:rsidRDefault="004F5AF2">
          <w:pPr>
            <w:pStyle w:val="Spistreci1"/>
            <w:tabs>
              <w:tab w:val="left" w:pos="440"/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536700795" w:history="1">
            <w:r w:rsidR="00990654" w:rsidRPr="00836D7F">
              <w:rPr>
                <w:rStyle w:val="Hipercze"/>
                <w:noProof/>
              </w:rPr>
              <w:t>X.</w:t>
            </w:r>
            <w:r w:rsidR="00990654">
              <w:rPr>
                <w:rFonts w:cstheme="minorBidi"/>
                <w:noProof/>
                <w:sz w:val="22"/>
                <w:szCs w:val="22"/>
              </w:rPr>
              <w:tab/>
            </w:r>
            <w:r w:rsidR="00990654" w:rsidRPr="00836D7F">
              <w:rPr>
                <w:rStyle w:val="Hipercze"/>
                <w:noProof/>
              </w:rPr>
              <w:t>INFORMACJE KOŃCOWE</w:t>
            </w:r>
            <w:r w:rsidR="00990654">
              <w:rPr>
                <w:noProof/>
                <w:webHidden/>
              </w:rPr>
              <w:tab/>
            </w:r>
            <w:r w:rsidR="00990654">
              <w:rPr>
                <w:noProof/>
                <w:webHidden/>
              </w:rPr>
              <w:fldChar w:fldCharType="begin"/>
            </w:r>
            <w:r w:rsidR="00990654">
              <w:rPr>
                <w:noProof/>
                <w:webHidden/>
              </w:rPr>
              <w:instrText xml:space="preserve"> PAGEREF _Toc536700795 \h </w:instrText>
            </w:r>
            <w:r w:rsidR="00990654">
              <w:rPr>
                <w:noProof/>
                <w:webHidden/>
              </w:rPr>
            </w:r>
            <w:r w:rsidR="00990654">
              <w:rPr>
                <w:noProof/>
                <w:webHidden/>
              </w:rPr>
              <w:fldChar w:fldCharType="separate"/>
            </w:r>
            <w:r w:rsidR="00990654">
              <w:rPr>
                <w:noProof/>
                <w:webHidden/>
              </w:rPr>
              <w:t>7</w:t>
            </w:r>
            <w:r w:rsidR="00990654">
              <w:rPr>
                <w:noProof/>
                <w:webHidden/>
              </w:rPr>
              <w:fldChar w:fldCharType="end"/>
            </w:r>
          </w:hyperlink>
        </w:p>
        <w:p w:rsidR="00990654" w:rsidRDefault="004F5AF2">
          <w:pPr>
            <w:pStyle w:val="Spistreci1"/>
            <w:tabs>
              <w:tab w:val="left" w:pos="440"/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536700796" w:history="1">
            <w:r w:rsidR="00990654" w:rsidRPr="00836D7F">
              <w:rPr>
                <w:rStyle w:val="Hipercze"/>
                <w:noProof/>
              </w:rPr>
              <w:t>XI.</w:t>
            </w:r>
            <w:r w:rsidR="00990654">
              <w:rPr>
                <w:rFonts w:cstheme="minorBidi"/>
                <w:noProof/>
                <w:sz w:val="22"/>
                <w:szCs w:val="22"/>
              </w:rPr>
              <w:tab/>
            </w:r>
            <w:r w:rsidR="00990654" w:rsidRPr="00836D7F">
              <w:rPr>
                <w:rStyle w:val="Hipercze"/>
                <w:noProof/>
              </w:rPr>
              <w:t>SPIS ZAŁĄCZNIKÓW:</w:t>
            </w:r>
            <w:r w:rsidR="00990654">
              <w:rPr>
                <w:noProof/>
                <w:webHidden/>
              </w:rPr>
              <w:tab/>
            </w:r>
            <w:r w:rsidR="00990654">
              <w:rPr>
                <w:noProof/>
                <w:webHidden/>
              </w:rPr>
              <w:fldChar w:fldCharType="begin"/>
            </w:r>
            <w:r w:rsidR="00990654">
              <w:rPr>
                <w:noProof/>
                <w:webHidden/>
              </w:rPr>
              <w:instrText xml:space="preserve"> PAGEREF _Toc536700796 \h </w:instrText>
            </w:r>
            <w:r w:rsidR="00990654">
              <w:rPr>
                <w:noProof/>
                <w:webHidden/>
              </w:rPr>
            </w:r>
            <w:r w:rsidR="00990654">
              <w:rPr>
                <w:noProof/>
                <w:webHidden/>
              </w:rPr>
              <w:fldChar w:fldCharType="separate"/>
            </w:r>
            <w:r w:rsidR="00990654">
              <w:rPr>
                <w:noProof/>
                <w:webHidden/>
              </w:rPr>
              <w:t>7</w:t>
            </w:r>
            <w:r w:rsidR="00990654">
              <w:rPr>
                <w:noProof/>
                <w:webHidden/>
              </w:rPr>
              <w:fldChar w:fldCharType="end"/>
            </w:r>
          </w:hyperlink>
        </w:p>
        <w:p w:rsidR="00990654" w:rsidRDefault="004F5AF2">
          <w:pPr>
            <w:pStyle w:val="Spistreci1"/>
            <w:tabs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536700797" w:history="1">
            <w:r w:rsidR="00990654" w:rsidRPr="00836D7F">
              <w:rPr>
                <w:rStyle w:val="Hipercze"/>
                <w:noProof/>
              </w:rPr>
              <w:t>Załącznik nr 1</w:t>
            </w:r>
            <w:r w:rsidR="00990654">
              <w:rPr>
                <w:noProof/>
                <w:webHidden/>
              </w:rPr>
              <w:tab/>
            </w:r>
            <w:r w:rsidR="00990654">
              <w:rPr>
                <w:noProof/>
                <w:webHidden/>
              </w:rPr>
              <w:fldChar w:fldCharType="begin"/>
            </w:r>
            <w:r w:rsidR="00990654">
              <w:rPr>
                <w:noProof/>
                <w:webHidden/>
              </w:rPr>
              <w:instrText xml:space="preserve"> PAGEREF _Toc536700797 \h </w:instrText>
            </w:r>
            <w:r w:rsidR="00990654">
              <w:rPr>
                <w:noProof/>
                <w:webHidden/>
              </w:rPr>
            </w:r>
            <w:r w:rsidR="00990654">
              <w:rPr>
                <w:noProof/>
                <w:webHidden/>
              </w:rPr>
              <w:fldChar w:fldCharType="separate"/>
            </w:r>
            <w:r w:rsidR="00990654">
              <w:rPr>
                <w:noProof/>
                <w:webHidden/>
              </w:rPr>
              <w:t>8</w:t>
            </w:r>
            <w:r w:rsidR="00990654">
              <w:rPr>
                <w:noProof/>
                <w:webHidden/>
              </w:rPr>
              <w:fldChar w:fldCharType="end"/>
            </w:r>
          </w:hyperlink>
        </w:p>
        <w:p w:rsidR="00990654" w:rsidRDefault="004F5AF2">
          <w:pPr>
            <w:pStyle w:val="Spistreci1"/>
            <w:tabs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536700798" w:history="1">
            <w:r w:rsidR="00990654" w:rsidRPr="00836D7F">
              <w:rPr>
                <w:rStyle w:val="Hipercze"/>
                <w:noProof/>
              </w:rPr>
              <w:t>Załącznik nr 2</w:t>
            </w:r>
            <w:r w:rsidR="00990654">
              <w:rPr>
                <w:noProof/>
                <w:webHidden/>
              </w:rPr>
              <w:tab/>
            </w:r>
            <w:r w:rsidR="00990654">
              <w:rPr>
                <w:noProof/>
                <w:webHidden/>
              </w:rPr>
              <w:fldChar w:fldCharType="begin"/>
            </w:r>
            <w:r w:rsidR="00990654">
              <w:rPr>
                <w:noProof/>
                <w:webHidden/>
              </w:rPr>
              <w:instrText xml:space="preserve"> PAGEREF _Toc536700798 \h </w:instrText>
            </w:r>
            <w:r w:rsidR="00990654">
              <w:rPr>
                <w:noProof/>
                <w:webHidden/>
              </w:rPr>
            </w:r>
            <w:r w:rsidR="00990654">
              <w:rPr>
                <w:noProof/>
                <w:webHidden/>
              </w:rPr>
              <w:fldChar w:fldCharType="separate"/>
            </w:r>
            <w:r w:rsidR="00990654">
              <w:rPr>
                <w:noProof/>
                <w:webHidden/>
              </w:rPr>
              <w:t>27</w:t>
            </w:r>
            <w:r w:rsidR="00990654">
              <w:rPr>
                <w:noProof/>
                <w:webHidden/>
              </w:rPr>
              <w:fldChar w:fldCharType="end"/>
            </w:r>
          </w:hyperlink>
        </w:p>
        <w:p w:rsidR="00DD5AF2" w:rsidRDefault="00DD5AF2">
          <w:r>
            <w:rPr>
              <w:rFonts w:cs="Times New Roman"/>
              <w:b/>
              <w:bCs/>
              <w:lang w:eastAsia="pl-PL"/>
            </w:rPr>
            <w:fldChar w:fldCharType="end"/>
          </w:r>
        </w:p>
      </w:sdtContent>
    </w:sdt>
    <w:p w:rsidR="00DD5AF2" w:rsidRDefault="00DD5AF2" w:rsidP="003F020F">
      <w:pPr>
        <w:spacing w:line="276" w:lineRule="auto"/>
        <w:rPr>
          <w:rFonts w:cstheme="minorHAnsi"/>
        </w:rPr>
      </w:pPr>
    </w:p>
    <w:p w:rsidR="00DD5AF2" w:rsidRDefault="00DD5AF2">
      <w:pPr>
        <w:rPr>
          <w:rFonts w:cstheme="minorHAnsi"/>
        </w:rPr>
      </w:pPr>
      <w:r>
        <w:rPr>
          <w:rFonts w:cstheme="minorHAnsi"/>
        </w:rPr>
        <w:br w:type="page"/>
      </w:r>
    </w:p>
    <w:p w:rsidR="00737DDD" w:rsidRPr="00CC0FE2" w:rsidRDefault="00737DDD" w:rsidP="00DD5AF2">
      <w:pPr>
        <w:pStyle w:val="Styl1"/>
      </w:pPr>
      <w:bookmarkStart w:id="2" w:name="_Toc536700786"/>
      <w:r w:rsidRPr="00CC0FE2">
        <w:lastRenderedPageBreak/>
        <w:t>PRZEDMIOT ROZEZNANIA</w:t>
      </w:r>
      <w:bookmarkEnd w:id="2"/>
    </w:p>
    <w:p w:rsidR="00874072" w:rsidRPr="00CC0FE2" w:rsidRDefault="00874072" w:rsidP="00D45121">
      <w:pPr>
        <w:spacing w:line="276" w:lineRule="auto"/>
        <w:ind w:firstLine="360"/>
        <w:jc w:val="both"/>
        <w:rPr>
          <w:rFonts w:cstheme="minorHAnsi"/>
        </w:rPr>
      </w:pPr>
      <w:r w:rsidRPr="00CC0FE2">
        <w:rPr>
          <w:rFonts w:cstheme="minorHAnsi"/>
        </w:rPr>
        <w:t>Centrum Obsługi Administracji Rządowej</w:t>
      </w:r>
      <w:r w:rsidR="00210E6C" w:rsidRPr="00CC0FE2">
        <w:rPr>
          <w:rFonts w:cstheme="minorHAnsi"/>
        </w:rPr>
        <w:t xml:space="preserve"> planuje zlecenie usługi opracowani</w:t>
      </w:r>
      <w:r w:rsidR="00D45121" w:rsidRPr="00CC0FE2">
        <w:rPr>
          <w:rFonts w:cstheme="minorHAnsi"/>
        </w:rPr>
        <w:t>a</w:t>
      </w:r>
      <w:r w:rsidR="00210E6C" w:rsidRPr="00CC0FE2">
        <w:rPr>
          <w:rFonts w:cstheme="minorHAnsi"/>
        </w:rPr>
        <w:t xml:space="preserve"> Szczegółowego Opisu Przedmiotu Zamówienia (SOPZ) na wykonanie systemu pomocniczego dla </w:t>
      </w:r>
      <w:r w:rsidRPr="00CC0FE2">
        <w:rPr>
          <w:rFonts w:cstheme="minorHAnsi"/>
        </w:rPr>
        <w:t xml:space="preserve">Departamentu Skarbu Państwa Kancelarii Prezesa </w:t>
      </w:r>
      <w:r w:rsidR="00D45121" w:rsidRPr="00CC0FE2">
        <w:rPr>
          <w:rFonts w:cstheme="minorHAnsi"/>
        </w:rPr>
        <w:t xml:space="preserve">Rady </w:t>
      </w:r>
      <w:r w:rsidRPr="00CC0FE2">
        <w:rPr>
          <w:rFonts w:cstheme="minorHAnsi"/>
        </w:rPr>
        <w:t>Ministrów</w:t>
      </w:r>
      <w:r w:rsidR="00210E6C" w:rsidRPr="00CC0FE2">
        <w:rPr>
          <w:rFonts w:cstheme="minorHAnsi"/>
        </w:rPr>
        <w:t>.</w:t>
      </w:r>
    </w:p>
    <w:p w:rsidR="00874072" w:rsidRPr="00CC0FE2" w:rsidRDefault="00874072" w:rsidP="00D45121">
      <w:pPr>
        <w:spacing w:line="276" w:lineRule="auto"/>
        <w:ind w:firstLine="360"/>
        <w:jc w:val="both"/>
        <w:rPr>
          <w:rFonts w:cstheme="minorHAnsi"/>
        </w:rPr>
      </w:pPr>
      <w:r w:rsidRPr="00CC0FE2">
        <w:rPr>
          <w:rFonts w:cstheme="minorHAnsi"/>
        </w:rPr>
        <w:t>Departament Skarbu Państwa KPRM realizuje między innymi zadania:</w:t>
      </w:r>
    </w:p>
    <w:p w:rsidR="00874072" w:rsidRPr="00CC0FE2" w:rsidRDefault="00874072" w:rsidP="00E80918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CC0FE2">
        <w:rPr>
          <w:rFonts w:cstheme="minorHAnsi"/>
        </w:rPr>
        <w:t>zapewnienia obsługi Prezesa Rady Ministrów w zakresie wykonywania kompetencji określonych w</w:t>
      </w:r>
      <w:r w:rsidR="00D45121" w:rsidRPr="00CC0FE2">
        <w:rPr>
          <w:rFonts w:cstheme="minorHAnsi"/>
        </w:rPr>
        <w:t> </w:t>
      </w:r>
      <w:r w:rsidRPr="00CC0FE2">
        <w:rPr>
          <w:rFonts w:cstheme="minorHAnsi"/>
        </w:rPr>
        <w:t>przepisach ustawy z dnia 16 grudnia 2016 r. o zasadach zarządzania mieniem państwowym (Dz.</w:t>
      </w:r>
      <w:r w:rsidR="00D45121" w:rsidRPr="00CC0FE2">
        <w:rPr>
          <w:rFonts w:cstheme="minorHAnsi"/>
        </w:rPr>
        <w:t> </w:t>
      </w:r>
      <w:r w:rsidRPr="00CC0FE2">
        <w:rPr>
          <w:rFonts w:cstheme="minorHAnsi"/>
        </w:rPr>
        <w:t>U. z 2018 r. poz. 1182);</w:t>
      </w:r>
    </w:p>
    <w:p w:rsidR="00874072" w:rsidRPr="00CC0FE2" w:rsidRDefault="00874072" w:rsidP="00E80918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CC0FE2">
        <w:rPr>
          <w:rFonts w:cstheme="minorHAnsi"/>
        </w:rPr>
        <w:t>zapewnienia obsługi Prezesa Rady Ministrów w zakresie wykonywania kompetencji określonych w</w:t>
      </w:r>
      <w:r w:rsidR="00D45121" w:rsidRPr="00CC0FE2">
        <w:rPr>
          <w:rFonts w:cstheme="minorHAnsi"/>
        </w:rPr>
        <w:t> </w:t>
      </w:r>
      <w:r w:rsidRPr="00CC0FE2">
        <w:rPr>
          <w:rFonts w:cstheme="minorHAnsi"/>
        </w:rPr>
        <w:t>przepisach ustawy z dnia 30 sierpnia 1996 r. o komercjalizacji i niektórych uprawnieniach pracowników (Dz. U. z 2017 r. poz. 1055 oraz z 2018 r. poz. 702), ustawy z dnia 21 sierpnia 1997 r. o gospodarce nieruchomościami (Dz. U. z 2018 r. poz. 121, z późn. zm.[1])), ustawy z dnia 29 sierpnia 1997 r. – Prawo bankowe (Dz. U. z 2017 r. poz. 1876, z późn. zm.[2])), ustawy z dnia 14 marca 2003 r. o Banku Gospodarstwa Krajowego (Dz. U. z 2017 r. poz. 1843 i 2433) oraz ustawy z</w:t>
      </w:r>
      <w:r w:rsidR="00CC0FE2" w:rsidRPr="00CC0FE2">
        <w:rPr>
          <w:rFonts w:cstheme="minorHAnsi"/>
        </w:rPr>
        <w:t> </w:t>
      </w:r>
      <w:r w:rsidRPr="00CC0FE2">
        <w:rPr>
          <w:rFonts w:cstheme="minorHAnsi"/>
        </w:rPr>
        <w:t>dnia 27 sierpnia 2009 r. o finansach publicznych w zakresie, w jakim wynikają z nich uprawnienia Prezesa Rady Ministrów dotyczące nadzoru właścicielskiego wobec spółek lub państwowych osób prawnych, a także obsługi Prezesa Rady Ministrów w zakresie wykonywania kompetencji określonych w przepisach ustawy z dnia 24 lipca 2015 r. o kontroli niektórych inwestycji (Dz.</w:t>
      </w:r>
      <w:r w:rsidR="00D45121" w:rsidRPr="00CC0FE2">
        <w:rPr>
          <w:rFonts w:cstheme="minorHAnsi"/>
        </w:rPr>
        <w:t> </w:t>
      </w:r>
      <w:r w:rsidRPr="00CC0FE2">
        <w:rPr>
          <w:rFonts w:cstheme="minorHAnsi"/>
        </w:rPr>
        <w:t>U.</w:t>
      </w:r>
      <w:r w:rsidR="00D45121" w:rsidRPr="00CC0FE2">
        <w:rPr>
          <w:rFonts w:cstheme="minorHAnsi"/>
        </w:rPr>
        <w:t> </w:t>
      </w:r>
      <w:r w:rsidRPr="00CC0FE2">
        <w:rPr>
          <w:rFonts w:cstheme="minorHAnsi"/>
        </w:rPr>
        <w:t>z</w:t>
      </w:r>
      <w:r w:rsidR="00D45121" w:rsidRPr="00CC0FE2">
        <w:rPr>
          <w:rFonts w:cstheme="minorHAnsi"/>
        </w:rPr>
        <w:t> </w:t>
      </w:r>
      <w:r w:rsidRPr="00CC0FE2">
        <w:rPr>
          <w:rFonts w:cstheme="minorHAnsi"/>
        </w:rPr>
        <w:t>2017 r. poz. 1857)</w:t>
      </w:r>
      <w:r w:rsidR="00D45121" w:rsidRPr="00CC0FE2">
        <w:rPr>
          <w:rFonts w:cstheme="minorHAnsi"/>
        </w:rPr>
        <w:t>.</w:t>
      </w:r>
    </w:p>
    <w:p w:rsidR="00744F8A" w:rsidRPr="00CC0FE2" w:rsidRDefault="00737DDD" w:rsidP="00D45121">
      <w:pPr>
        <w:spacing w:line="276" w:lineRule="auto"/>
        <w:ind w:firstLine="360"/>
        <w:jc w:val="both"/>
        <w:rPr>
          <w:rFonts w:cstheme="minorHAnsi"/>
        </w:rPr>
      </w:pPr>
      <w:r w:rsidRPr="00CC0FE2">
        <w:rPr>
          <w:rFonts w:cstheme="minorHAnsi"/>
        </w:rPr>
        <w:t>Do końca 2016 r. zadania dotyczące wykonywania uprawnień wynikających z praw majątkowych Skarbu Państwa należały do kompetencji Ministra Skarbu Państwa. Po wejściu w życie przepisów „Ustawy z dnia 16 grudnia 2016 r. - Przepisy wprowadzające ustawę o zasadach zarządzania mieniem państwowym” (Dz. U. z 2016 r. poz. 2260)</w:t>
      </w:r>
      <w:r w:rsidR="00744F8A" w:rsidRPr="00CC0FE2">
        <w:rPr>
          <w:rFonts w:cstheme="minorHAnsi"/>
        </w:rPr>
        <w:t xml:space="preserve"> kompetencje te zostały przekazane Prezesowi Rady Ministrów a majątkowe prawa do „Zintegrowanego Systemu Informatycznego” Szefowi Kancelarii Prezesa Rady Ministrów.</w:t>
      </w:r>
    </w:p>
    <w:p w:rsidR="00744F8A" w:rsidRPr="00CC0FE2" w:rsidRDefault="00744F8A" w:rsidP="00D45121">
      <w:pPr>
        <w:spacing w:line="276" w:lineRule="auto"/>
        <w:ind w:firstLine="360"/>
        <w:jc w:val="both"/>
        <w:rPr>
          <w:rFonts w:cstheme="minorHAnsi"/>
        </w:rPr>
      </w:pPr>
      <w:r w:rsidRPr="00CC0FE2">
        <w:rPr>
          <w:rFonts w:cstheme="minorHAnsi"/>
        </w:rPr>
        <w:t>„Zintegrowany System Informatyczny” to użytkowany od 1999 r. system informatyczny, który  wspomagał Ministerstwo Skarbu Państwa w realizacji ustawowych zada</w:t>
      </w:r>
      <w:r w:rsidR="00953F21" w:rsidRPr="00CC0FE2">
        <w:rPr>
          <w:rFonts w:cstheme="minorHAnsi"/>
        </w:rPr>
        <w:t xml:space="preserve">ń. W związku z likwidacją Ministerstwa Skarbu znaczący zakres funkcjonalności systemu jest niewykorzystywany, a użyte technologie do budowy systemu ograniczają możliwości wprowadzania w nim zmian i dostosowania go </w:t>
      </w:r>
      <w:r w:rsidR="00D45121" w:rsidRPr="00CC0FE2">
        <w:rPr>
          <w:rFonts w:cstheme="minorHAnsi"/>
        </w:rPr>
        <w:t xml:space="preserve">do </w:t>
      </w:r>
      <w:r w:rsidR="00953F21" w:rsidRPr="00CC0FE2">
        <w:rPr>
          <w:rFonts w:cstheme="minorHAnsi"/>
        </w:rPr>
        <w:t>obecnych standardów rozwiązań informatycznych.</w:t>
      </w:r>
    </w:p>
    <w:p w:rsidR="00953F21" w:rsidRPr="00CC0FE2" w:rsidRDefault="00953F21" w:rsidP="00D45121">
      <w:pPr>
        <w:spacing w:line="276" w:lineRule="auto"/>
        <w:ind w:firstLine="360"/>
        <w:jc w:val="both"/>
        <w:rPr>
          <w:rFonts w:cstheme="minorHAnsi"/>
        </w:rPr>
      </w:pPr>
      <w:r w:rsidRPr="00CC0FE2">
        <w:rPr>
          <w:rFonts w:cstheme="minorHAnsi"/>
        </w:rPr>
        <w:t>W związku z powyższym istnieje potrzeba stworzenia nowego narzędzia, które będzie efektywnie wspomagało procesy realizacji ustawowych zadań Departamentu Skarbu Państwa KPRM.</w:t>
      </w:r>
    </w:p>
    <w:p w:rsidR="00EE06F1" w:rsidRPr="00CC0FE2" w:rsidRDefault="00EE06F1" w:rsidP="00D45121">
      <w:pPr>
        <w:spacing w:line="276" w:lineRule="auto"/>
        <w:ind w:firstLine="360"/>
        <w:jc w:val="both"/>
        <w:rPr>
          <w:rFonts w:cstheme="minorHAnsi"/>
        </w:rPr>
      </w:pPr>
    </w:p>
    <w:p w:rsidR="000B2ADD" w:rsidRPr="00CC0FE2" w:rsidRDefault="000B2ADD" w:rsidP="00DD5AF2">
      <w:pPr>
        <w:pStyle w:val="Styl1"/>
      </w:pPr>
      <w:bookmarkStart w:id="3" w:name="_Toc536700787"/>
      <w:r w:rsidRPr="00CC0FE2">
        <w:t>ZAKRES USŁUGI</w:t>
      </w:r>
      <w:bookmarkEnd w:id="3"/>
    </w:p>
    <w:p w:rsidR="00D45121" w:rsidRPr="00CC0FE2" w:rsidRDefault="003F020F" w:rsidP="00D45121">
      <w:pPr>
        <w:pStyle w:val="Bezodstpw"/>
        <w:spacing w:line="276" w:lineRule="auto"/>
        <w:ind w:firstLine="360"/>
        <w:jc w:val="both"/>
        <w:rPr>
          <w:rFonts w:cstheme="minorHAnsi"/>
        </w:rPr>
      </w:pPr>
      <w:r w:rsidRPr="00CC0FE2">
        <w:rPr>
          <w:rFonts w:cstheme="minorHAnsi"/>
        </w:rPr>
        <w:t xml:space="preserve">W </w:t>
      </w:r>
      <w:r w:rsidR="00EE06F1" w:rsidRPr="00CC0FE2">
        <w:rPr>
          <w:rFonts w:cstheme="minorHAnsi"/>
        </w:rPr>
        <w:t>Z</w:t>
      </w:r>
      <w:r w:rsidRPr="00CC0FE2">
        <w:rPr>
          <w:rFonts w:cstheme="minorHAnsi"/>
        </w:rPr>
        <w:t xml:space="preserve">ałączniku nr 1 został przedstawiony wstępny zakres wymagań do projektowanego systemu. Wykonawca będzie miał za zadanie weryfikację, uzupełnienie i doprecyzowanie opisu systemu tworząc </w:t>
      </w:r>
      <w:r w:rsidRPr="00CC0FE2">
        <w:rPr>
          <w:rFonts w:cstheme="minorHAnsi"/>
        </w:rPr>
        <w:br/>
        <w:t xml:space="preserve">w ten sposób </w:t>
      </w:r>
      <w:r w:rsidR="00D45121" w:rsidRPr="00CC0FE2">
        <w:rPr>
          <w:rFonts w:cstheme="minorHAnsi"/>
        </w:rPr>
        <w:t>Szczegółowy Opisu Przedmiotu Zamówienia (SOPZ)</w:t>
      </w:r>
      <w:r w:rsidRPr="00CC0FE2">
        <w:rPr>
          <w:rFonts w:cstheme="minorHAnsi"/>
        </w:rPr>
        <w:t>.</w:t>
      </w:r>
    </w:p>
    <w:p w:rsidR="000B2ADD" w:rsidRPr="00CC0FE2" w:rsidRDefault="000B2ADD" w:rsidP="00EE06F1">
      <w:pPr>
        <w:pStyle w:val="Bezodstpw"/>
        <w:spacing w:line="276" w:lineRule="auto"/>
        <w:ind w:firstLine="360"/>
        <w:jc w:val="both"/>
        <w:rPr>
          <w:rFonts w:cstheme="minorHAnsi"/>
        </w:rPr>
      </w:pPr>
      <w:r w:rsidRPr="00CC0FE2">
        <w:rPr>
          <w:rFonts w:cstheme="minorHAnsi"/>
        </w:rPr>
        <w:t>W wyniku realizacji zamówienia zostaną przeprowadzone następujące działania:</w:t>
      </w:r>
    </w:p>
    <w:p w:rsidR="000B2ADD" w:rsidRPr="00CC0FE2" w:rsidRDefault="000B2ADD" w:rsidP="003F020F">
      <w:pPr>
        <w:pStyle w:val="Bezodstpw"/>
        <w:spacing w:line="276" w:lineRule="auto"/>
        <w:rPr>
          <w:rFonts w:cstheme="minorHAnsi"/>
        </w:rPr>
      </w:pPr>
    </w:p>
    <w:p w:rsidR="000B2ADD" w:rsidRPr="00CC0FE2" w:rsidRDefault="000B2ADD" w:rsidP="00E80918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CC0FE2">
        <w:rPr>
          <w:rFonts w:cstheme="minorHAnsi"/>
        </w:rPr>
        <w:t>Wykonanie analizy biznesowej, która skonkretyzuje potrzeby użytkowników projektowanego systemu.</w:t>
      </w:r>
    </w:p>
    <w:p w:rsidR="000B2ADD" w:rsidRPr="00CC0FE2" w:rsidRDefault="00624E47" w:rsidP="00E80918">
      <w:pPr>
        <w:pStyle w:val="Bezodstpw"/>
        <w:numPr>
          <w:ilvl w:val="1"/>
          <w:numId w:val="9"/>
        </w:numPr>
        <w:spacing w:line="276" w:lineRule="auto"/>
        <w:rPr>
          <w:rFonts w:cstheme="minorHAnsi"/>
        </w:rPr>
      </w:pPr>
      <w:r w:rsidRPr="00CC0FE2">
        <w:rPr>
          <w:rFonts w:cstheme="minorHAnsi"/>
        </w:rPr>
        <w:t xml:space="preserve">Przeprowadzenia warsztatów </w:t>
      </w:r>
      <w:r w:rsidR="000B2ADD" w:rsidRPr="00CC0FE2">
        <w:rPr>
          <w:rFonts w:cstheme="minorHAnsi"/>
        </w:rPr>
        <w:t>celem pozyskania informacji od interesariuszy</w:t>
      </w:r>
      <w:r w:rsidRPr="00CC0FE2">
        <w:rPr>
          <w:rFonts w:cstheme="minorHAnsi"/>
        </w:rPr>
        <w:t>.</w:t>
      </w:r>
    </w:p>
    <w:p w:rsidR="00585EB4" w:rsidRPr="00CC0FE2" w:rsidRDefault="00585EB4" w:rsidP="00E80918">
      <w:pPr>
        <w:pStyle w:val="Bezodstpw"/>
        <w:numPr>
          <w:ilvl w:val="1"/>
          <w:numId w:val="9"/>
        </w:numPr>
        <w:spacing w:line="276" w:lineRule="auto"/>
        <w:rPr>
          <w:rFonts w:cstheme="minorHAnsi"/>
        </w:rPr>
      </w:pPr>
      <w:r w:rsidRPr="00CC0FE2">
        <w:rPr>
          <w:rFonts w:cstheme="minorHAnsi"/>
        </w:rPr>
        <w:t>Przygotowanie dokumentacji analitycznej</w:t>
      </w:r>
      <w:r w:rsidR="001E1158" w:rsidRPr="00CC0FE2">
        <w:rPr>
          <w:rFonts w:cstheme="minorHAnsi"/>
        </w:rPr>
        <w:t xml:space="preserve"> zawierającej:</w:t>
      </w:r>
    </w:p>
    <w:p w:rsidR="001E1158" w:rsidRPr="00CC0FE2" w:rsidRDefault="001E1158" w:rsidP="00E80918">
      <w:pPr>
        <w:pStyle w:val="Bezodstpw"/>
        <w:numPr>
          <w:ilvl w:val="2"/>
          <w:numId w:val="9"/>
        </w:numPr>
        <w:spacing w:line="276" w:lineRule="auto"/>
        <w:rPr>
          <w:rFonts w:cstheme="minorHAnsi"/>
        </w:rPr>
      </w:pPr>
      <w:r w:rsidRPr="00CC0FE2">
        <w:rPr>
          <w:rFonts w:cstheme="minorHAnsi"/>
        </w:rPr>
        <w:t>Wymagania funkcjonalne</w:t>
      </w:r>
      <w:r w:rsidR="00D45121" w:rsidRPr="00CC0FE2">
        <w:rPr>
          <w:rFonts w:cstheme="minorHAnsi"/>
        </w:rPr>
        <w:t>;</w:t>
      </w:r>
    </w:p>
    <w:p w:rsidR="001E1158" w:rsidRPr="00CC0FE2" w:rsidRDefault="001E1158" w:rsidP="00E80918">
      <w:pPr>
        <w:pStyle w:val="Bezodstpw"/>
        <w:numPr>
          <w:ilvl w:val="2"/>
          <w:numId w:val="9"/>
        </w:numPr>
        <w:spacing w:line="276" w:lineRule="auto"/>
        <w:rPr>
          <w:rFonts w:cstheme="minorHAnsi"/>
        </w:rPr>
      </w:pPr>
      <w:r w:rsidRPr="00CC0FE2">
        <w:rPr>
          <w:rFonts w:cstheme="minorHAnsi"/>
        </w:rPr>
        <w:lastRenderedPageBreak/>
        <w:t>Wymagania niefunkcjonalne</w:t>
      </w:r>
      <w:r w:rsidR="00D45121" w:rsidRPr="00CC0FE2">
        <w:rPr>
          <w:rFonts w:cstheme="minorHAnsi"/>
        </w:rPr>
        <w:t>.</w:t>
      </w:r>
    </w:p>
    <w:p w:rsidR="001E1158" w:rsidRPr="00CC0FE2" w:rsidRDefault="001E1158" w:rsidP="00E80918">
      <w:pPr>
        <w:pStyle w:val="Bezodstpw"/>
        <w:numPr>
          <w:ilvl w:val="1"/>
          <w:numId w:val="9"/>
        </w:numPr>
        <w:spacing w:line="276" w:lineRule="auto"/>
        <w:rPr>
          <w:rFonts w:cstheme="minorHAnsi"/>
        </w:rPr>
      </w:pPr>
      <w:r w:rsidRPr="00CC0FE2">
        <w:rPr>
          <w:rFonts w:cstheme="minorHAnsi"/>
        </w:rPr>
        <w:t>Specyfikacja wymagań powinna zostać uzupełniona o  niezbędne modele zgodne z językiem UML.</w:t>
      </w:r>
    </w:p>
    <w:p w:rsidR="001E1158" w:rsidRPr="00CC0FE2" w:rsidRDefault="00964010" w:rsidP="00E80918">
      <w:pPr>
        <w:pStyle w:val="Bezodstpw"/>
        <w:numPr>
          <w:ilvl w:val="1"/>
          <w:numId w:val="9"/>
        </w:numPr>
        <w:spacing w:line="276" w:lineRule="auto"/>
        <w:rPr>
          <w:rFonts w:cstheme="minorHAnsi"/>
        </w:rPr>
      </w:pPr>
      <w:r w:rsidRPr="00CC0FE2">
        <w:rPr>
          <w:rFonts w:cstheme="minorHAnsi"/>
        </w:rPr>
        <w:t>Opracowanie koncepcji graficznego interfejsu użytkownika.</w:t>
      </w:r>
    </w:p>
    <w:p w:rsidR="00964010" w:rsidRPr="00CC0FE2" w:rsidRDefault="00964010" w:rsidP="00E80918">
      <w:pPr>
        <w:pStyle w:val="Bezodstpw"/>
        <w:numPr>
          <w:ilvl w:val="1"/>
          <w:numId w:val="9"/>
        </w:numPr>
        <w:spacing w:line="276" w:lineRule="auto"/>
        <w:rPr>
          <w:rFonts w:cstheme="minorHAnsi"/>
        </w:rPr>
      </w:pPr>
      <w:r w:rsidRPr="00CC0FE2">
        <w:rPr>
          <w:rFonts w:cstheme="minorHAnsi"/>
        </w:rPr>
        <w:t xml:space="preserve">Opracowanie architektury systemu. </w:t>
      </w:r>
    </w:p>
    <w:p w:rsidR="00964010" w:rsidRPr="00CC0FE2" w:rsidRDefault="00964010" w:rsidP="00E80918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CC0FE2">
        <w:rPr>
          <w:rFonts w:cstheme="minorHAnsi"/>
        </w:rPr>
        <w:t>Przygotowanie propozycji wyboru stosu technologicznego.</w:t>
      </w:r>
    </w:p>
    <w:p w:rsidR="00964010" w:rsidRPr="00CC0FE2" w:rsidRDefault="00964010" w:rsidP="00E80918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CC0FE2">
        <w:rPr>
          <w:rFonts w:cstheme="minorHAnsi"/>
        </w:rPr>
        <w:t>Przygotowanie scenariuszy testowych.</w:t>
      </w:r>
    </w:p>
    <w:p w:rsidR="00964010" w:rsidRPr="00CC0FE2" w:rsidRDefault="00964010" w:rsidP="00E80918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CC0FE2">
        <w:rPr>
          <w:rFonts w:cstheme="minorHAnsi"/>
        </w:rPr>
        <w:t>Przygotowanie harmonogramu wdrożenia.</w:t>
      </w:r>
    </w:p>
    <w:p w:rsidR="00EC6B15" w:rsidRPr="00CC0FE2" w:rsidRDefault="00964010" w:rsidP="00E80918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CC0FE2">
        <w:rPr>
          <w:rFonts w:cstheme="minorHAnsi"/>
        </w:rPr>
        <w:t>Przygotowanie zestawienia wymagań co do wykonawcy systemu</w:t>
      </w:r>
      <w:r w:rsidR="00D45121" w:rsidRPr="00CC0FE2">
        <w:rPr>
          <w:rFonts w:cstheme="minorHAnsi"/>
        </w:rPr>
        <w:t xml:space="preserve"> – m.in. o</w:t>
      </w:r>
      <w:r w:rsidRPr="00CC0FE2">
        <w:rPr>
          <w:rFonts w:cstheme="minorHAnsi"/>
        </w:rPr>
        <w:t>kreślenie niezbędnych kompetencji i doświadczenia pracowników wykonawcy.</w:t>
      </w:r>
    </w:p>
    <w:p w:rsidR="00EC6B15" w:rsidRPr="00CC0FE2" w:rsidRDefault="00EC6B15" w:rsidP="00E80918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CC0FE2">
        <w:rPr>
          <w:rFonts w:cstheme="minorHAnsi"/>
        </w:rPr>
        <w:t>Zdefiniowanie ryzyk produktowych i projektowych.</w:t>
      </w:r>
    </w:p>
    <w:p w:rsidR="00E16686" w:rsidRPr="00CC0FE2" w:rsidRDefault="00EC6B15" w:rsidP="00E80918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CC0FE2">
        <w:rPr>
          <w:rFonts w:cstheme="minorHAnsi"/>
        </w:rPr>
        <w:t>Przygotowanie planu migracji danych.</w:t>
      </w:r>
    </w:p>
    <w:p w:rsidR="003F020F" w:rsidRPr="00CC0FE2" w:rsidRDefault="003F020F" w:rsidP="003F020F">
      <w:pPr>
        <w:pStyle w:val="Bezodstpw"/>
        <w:spacing w:line="276" w:lineRule="auto"/>
        <w:ind w:left="360"/>
        <w:rPr>
          <w:rFonts w:cstheme="minorHAnsi"/>
        </w:rPr>
      </w:pPr>
    </w:p>
    <w:p w:rsidR="00E16686" w:rsidRPr="00CC0FE2" w:rsidRDefault="00E16686" w:rsidP="00EE06F1">
      <w:pPr>
        <w:spacing w:line="276" w:lineRule="auto"/>
        <w:ind w:firstLine="360"/>
        <w:rPr>
          <w:rFonts w:cstheme="minorHAnsi"/>
        </w:rPr>
      </w:pPr>
      <w:r w:rsidRPr="00CC0FE2">
        <w:rPr>
          <w:rFonts w:cstheme="minorHAnsi"/>
        </w:rPr>
        <w:t xml:space="preserve">Dodatkowo wykonawca będzie </w:t>
      </w:r>
      <w:r w:rsidR="00423F90" w:rsidRPr="00CC0FE2">
        <w:rPr>
          <w:rFonts w:cstheme="minorHAnsi"/>
        </w:rPr>
        <w:t>zobligowany</w:t>
      </w:r>
      <w:r w:rsidRPr="00CC0FE2">
        <w:rPr>
          <w:rFonts w:cstheme="minorHAnsi"/>
        </w:rPr>
        <w:t>:</w:t>
      </w:r>
    </w:p>
    <w:p w:rsidR="00E16686" w:rsidRPr="00CC0FE2" w:rsidRDefault="00E16686" w:rsidP="00E80918">
      <w:pPr>
        <w:pStyle w:val="Bezodstpw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CC0FE2">
        <w:rPr>
          <w:rFonts w:cstheme="minorHAnsi"/>
        </w:rPr>
        <w:t xml:space="preserve">Przygotować </w:t>
      </w:r>
      <w:r w:rsidR="00423F90" w:rsidRPr="00CC0FE2">
        <w:rPr>
          <w:rFonts w:cstheme="minorHAnsi"/>
        </w:rPr>
        <w:t>wycenę</w:t>
      </w:r>
      <w:r w:rsidRPr="00CC0FE2">
        <w:rPr>
          <w:rFonts w:cstheme="minorHAnsi"/>
        </w:rPr>
        <w:t xml:space="preserve"> doce</w:t>
      </w:r>
      <w:r w:rsidR="003F020F" w:rsidRPr="00CC0FE2">
        <w:rPr>
          <w:rFonts w:cstheme="minorHAnsi"/>
        </w:rPr>
        <w:t xml:space="preserve">lowego systemu w celu ustalenia wysokości </w:t>
      </w:r>
      <w:r w:rsidRPr="00CC0FE2">
        <w:rPr>
          <w:rFonts w:cstheme="minorHAnsi"/>
        </w:rPr>
        <w:t xml:space="preserve">środków do zabezpieczenia oraz </w:t>
      </w:r>
      <w:r w:rsidR="003F020F" w:rsidRPr="00CC0FE2">
        <w:rPr>
          <w:rFonts w:cstheme="minorHAnsi"/>
        </w:rPr>
        <w:t xml:space="preserve">ustalenia </w:t>
      </w:r>
      <w:r w:rsidRPr="00CC0FE2">
        <w:rPr>
          <w:rFonts w:cstheme="minorHAnsi"/>
        </w:rPr>
        <w:t>procedury zamówienia.</w:t>
      </w:r>
    </w:p>
    <w:p w:rsidR="00EE06F1" w:rsidRPr="00CC0FE2" w:rsidRDefault="00DC6E6D" w:rsidP="00E80918">
      <w:pPr>
        <w:pStyle w:val="Bezodstpw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CC0FE2">
        <w:rPr>
          <w:rFonts w:cstheme="minorHAnsi"/>
        </w:rPr>
        <w:t xml:space="preserve">Wspierać zamawiającego w procedurze przetargowej </w:t>
      </w:r>
      <w:r w:rsidR="00423F90" w:rsidRPr="00CC0FE2">
        <w:rPr>
          <w:rFonts w:cstheme="minorHAnsi"/>
        </w:rPr>
        <w:t>od momentu publikacji ogłoszenia do wyboru wykonawcy.</w:t>
      </w:r>
    </w:p>
    <w:p w:rsidR="00EE06F1" w:rsidRPr="00CC0FE2" w:rsidRDefault="00EE06F1" w:rsidP="00EE06F1">
      <w:pPr>
        <w:pStyle w:val="Bezodstpw"/>
        <w:spacing w:line="276" w:lineRule="auto"/>
        <w:rPr>
          <w:rFonts w:cstheme="minorHAnsi"/>
        </w:rPr>
      </w:pPr>
    </w:p>
    <w:p w:rsidR="00EE06F1" w:rsidRPr="00CC0FE2" w:rsidRDefault="00EA148A" w:rsidP="00DD5AF2">
      <w:pPr>
        <w:pStyle w:val="Styl1"/>
      </w:pPr>
      <w:bookmarkStart w:id="4" w:name="_Toc536700788"/>
      <w:r w:rsidRPr="00CC0FE2">
        <w:t>TERMIN REALIZACJI ZAMÓWIENIA</w:t>
      </w:r>
      <w:bookmarkEnd w:id="4"/>
    </w:p>
    <w:p w:rsidR="00EA148A" w:rsidRPr="00CC0FE2" w:rsidRDefault="00EA148A" w:rsidP="00EA148A">
      <w:pPr>
        <w:ind w:firstLine="360"/>
        <w:rPr>
          <w:rFonts w:cstheme="minorHAnsi"/>
        </w:rPr>
      </w:pPr>
      <w:r w:rsidRPr="00CC0FE2">
        <w:rPr>
          <w:rFonts w:cstheme="minorHAnsi"/>
        </w:rPr>
        <w:t>Wykonawca zrealizuje:</w:t>
      </w:r>
    </w:p>
    <w:p w:rsidR="00EA148A" w:rsidRPr="00CC0FE2" w:rsidRDefault="00EA148A" w:rsidP="00E80918">
      <w:pPr>
        <w:pStyle w:val="Akapitzlist"/>
        <w:numPr>
          <w:ilvl w:val="0"/>
          <w:numId w:val="10"/>
        </w:numPr>
        <w:rPr>
          <w:rFonts w:cstheme="minorHAnsi"/>
        </w:rPr>
      </w:pPr>
      <w:r w:rsidRPr="00CC0FE2">
        <w:rPr>
          <w:rFonts w:cstheme="minorHAnsi"/>
        </w:rPr>
        <w:t>Przygotowanie SOPZ oraz wycenę - w terminie</w:t>
      </w:r>
      <w:r w:rsidR="004F6A47" w:rsidRPr="00CC0FE2">
        <w:rPr>
          <w:rFonts w:cstheme="minorHAnsi"/>
        </w:rPr>
        <w:t xml:space="preserve"> wskazanym w ofercie, nie dłużej jednak niż</w:t>
      </w:r>
      <w:r w:rsidRPr="00CC0FE2">
        <w:rPr>
          <w:rFonts w:cstheme="minorHAnsi"/>
        </w:rPr>
        <w:t xml:space="preserve"> 12 tygodni od daty podpisania umowy</w:t>
      </w:r>
      <w:r w:rsidR="00A8703F">
        <w:rPr>
          <w:rFonts w:cstheme="minorHAnsi"/>
        </w:rPr>
        <w:t>.</w:t>
      </w:r>
    </w:p>
    <w:p w:rsidR="00EA148A" w:rsidRPr="00CC0FE2" w:rsidRDefault="00EA148A" w:rsidP="00E80918">
      <w:pPr>
        <w:pStyle w:val="Akapitzlist"/>
        <w:numPr>
          <w:ilvl w:val="0"/>
          <w:numId w:val="10"/>
        </w:numPr>
        <w:rPr>
          <w:rFonts w:cstheme="minorHAnsi"/>
        </w:rPr>
      </w:pPr>
      <w:r w:rsidRPr="00CC0FE2">
        <w:rPr>
          <w:rFonts w:cstheme="minorHAnsi"/>
        </w:rPr>
        <w:t>Wsparcie w procedurze przetargowej – do momentu uprawomocnienia wyboru wykonawcy</w:t>
      </w:r>
      <w:r w:rsidR="00A8703F">
        <w:rPr>
          <w:rFonts w:cstheme="minorHAnsi"/>
        </w:rPr>
        <w:t>, nie później jednak niż do 12 miesięcy od daty odbioru SOPZ przez Zamawiającego.</w:t>
      </w:r>
    </w:p>
    <w:p w:rsidR="004F6A47" w:rsidRPr="00CC0FE2" w:rsidRDefault="004F6A47" w:rsidP="004F6A47">
      <w:pPr>
        <w:pStyle w:val="Akapitzlist"/>
        <w:rPr>
          <w:rFonts w:cstheme="minorHAnsi"/>
        </w:rPr>
      </w:pPr>
    </w:p>
    <w:p w:rsidR="00EA148A" w:rsidRDefault="00EA148A" w:rsidP="00DD5AF2">
      <w:pPr>
        <w:pStyle w:val="Styl1"/>
      </w:pPr>
      <w:bookmarkStart w:id="5" w:name="_Toc536700789"/>
      <w:r w:rsidRPr="00CC0FE2">
        <w:t>WARUNKI UDZIAŁU W POSTĘPOWANIU</w:t>
      </w:r>
      <w:bookmarkEnd w:id="5"/>
    </w:p>
    <w:p w:rsidR="00EA148A" w:rsidRPr="00CC0FE2" w:rsidRDefault="00EA148A" w:rsidP="00E80918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 w:rsidRPr="00CC0FE2">
        <w:rPr>
          <w:rFonts w:cstheme="minorHAnsi"/>
        </w:rPr>
        <w:t xml:space="preserve">Za spełniających warunki udziału w postępowaniu Zamawiający uzna Wykonawców, którzy: w okresie </w:t>
      </w:r>
      <w:r w:rsidR="004F6A47" w:rsidRPr="00CC0FE2">
        <w:rPr>
          <w:rFonts w:cstheme="minorHAnsi"/>
        </w:rPr>
        <w:t>3</w:t>
      </w:r>
      <w:r w:rsidRPr="00CC0FE2">
        <w:rPr>
          <w:rFonts w:cstheme="minorHAnsi"/>
        </w:rPr>
        <w:t xml:space="preserve"> lat przed upływem terminu składania ofert, a jeżeli okres prowadzenia działalności jest krótszy, to w</w:t>
      </w:r>
      <w:r w:rsidR="004F6A47" w:rsidRPr="00CC0FE2">
        <w:rPr>
          <w:rFonts w:cstheme="minorHAnsi"/>
        </w:rPr>
        <w:t> </w:t>
      </w:r>
      <w:r w:rsidRPr="00CC0FE2">
        <w:rPr>
          <w:rFonts w:cstheme="minorHAnsi"/>
        </w:rPr>
        <w:t>tym okresie należycie wykonali co najmniej dwie usługi polegające na opracowaniu</w:t>
      </w:r>
      <w:r w:rsidR="004F6A47" w:rsidRPr="00CC0FE2">
        <w:rPr>
          <w:rFonts w:cstheme="minorHAnsi"/>
        </w:rPr>
        <w:t xml:space="preserve"> </w:t>
      </w:r>
      <w:r w:rsidRPr="00CC0FE2">
        <w:rPr>
          <w:rFonts w:cstheme="minorHAnsi"/>
        </w:rPr>
        <w:t>technicznej specyfikacji przedmiotu zamówienia dla systemów informatycznych o podobnej złożoności i</w:t>
      </w:r>
      <w:r w:rsidR="004F6A47" w:rsidRPr="00CC0FE2">
        <w:rPr>
          <w:rFonts w:cstheme="minorHAnsi"/>
        </w:rPr>
        <w:t> </w:t>
      </w:r>
      <w:r w:rsidRPr="00CC0FE2">
        <w:rPr>
          <w:rFonts w:cstheme="minorHAnsi"/>
        </w:rPr>
        <w:t xml:space="preserve">funkcjonalnościach do </w:t>
      </w:r>
      <w:r w:rsidR="004F6A47" w:rsidRPr="00CC0FE2">
        <w:rPr>
          <w:rFonts w:cstheme="minorHAnsi"/>
        </w:rPr>
        <w:t>SP DSKP</w:t>
      </w:r>
      <w:r w:rsidRPr="00CC0FE2">
        <w:rPr>
          <w:rFonts w:cstheme="minorHAnsi"/>
        </w:rPr>
        <w:t>, w tym co najmniej jednej na potrzeby administracji publicznej</w:t>
      </w:r>
      <w:r w:rsidR="004F6A47" w:rsidRPr="00CC0FE2">
        <w:rPr>
          <w:rFonts w:cstheme="minorHAnsi"/>
        </w:rPr>
        <w:t>.</w:t>
      </w:r>
    </w:p>
    <w:p w:rsidR="003F020F" w:rsidRPr="00CC0FE2" w:rsidRDefault="00EA148A" w:rsidP="002416BD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 w:rsidRPr="00CC0FE2">
        <w:rPr>
          <w:rFonts w:cstheme="minorHAnsi"/>
        </w:rPr>
        <w:t>Zamawiający zawiera umowy na podstawie własnych wzorów umów stosowanych przez Zamawiającego.</w:t>
      </w:r>
    </w:p>
    <w:p w:rsidR="004F6A47" w:rsidRPr="00CC0FE2" w:rsidRDefault="004F6A47" w:rsidP="004F6A47">
      <w:pPr>
        <w:pStyle w:val="Bezodstpw"/>
        <w:spacing w:line="276" w:lineRule="auto"/>
        <w:ind w:left="360"/>
        <w:jc w:val="both"/>
        <w:rPr>
          <w:rFonts w:cstheme="minorHAnsi"/>
        </w:rPr>
      </w:pPr>
    </w:p>
    <w:p w:rsidR="004F6A47" w:rsidRDefault="004F6A47" w:rsidP="00DD5AF2">
      <w:pPr>
        <w:pStyle w:val="Styl1"/>
      </w:pPr>
      <w:bookmarkStart w:id="6" w:name="_Toc536700790"/>
      <w:r w:rsidRPr="00A430D7">
        <w:t>KRYTERIA OCENY OFERT</w:t>
      </w:r>
      <w:bookmarkEnd w:id="6"/>
    </w:p>
    <w:p w:rsidR="00786685" w:rsidRPr="00825E67" w:rsidRDefault="00786685" w:rsidP="00E80918">
      <w:pPr>
        <w:pStyle w:val="Akapitzlist"/>
        <w:numPr>
          <w:ilvl w:val="0"/>
          <w:numId w:val="13"/>
        </w:numPr>
        <w:spacing w:line="276" w:lineRule="auto"/>
        <w:rPr>
          <w:rFonts w:cstheme="minorHAnsi"/>
        </w:rPr>
      </w:pPr>
      <w:r w:rsidRPr="00825E67">
        <w:rPr>
          <w:rFonts w:cstheme="minorHAnsi"/>
        </w:rPr>
        <w:t xml:space="preserve">Cena brutto obejmująca wszelkie koszty związane z realizacją przedmiotu zamówienia – max. </w:t>
      </w:r>
      <w:r w:rsidR="003C75EE" w:rsidRPr="00825E67">
        <w:rPr>
          <w:rFonts w:cstheme="minorHAnsi"/>
        </w:rPr>
        <w:t>10</w:t>
      </w:r>
      <w:r w:rsidRPr="00825E67">
        <w:rPr>
          <w:rFonts w:cstheme="minorHAnsi"/>
        </w:rPr>
        <w:t xml:space="preserve"> pkt. (</w:t>
      </w:r>
      <w:r w:rsidR="003C75EE" w:rsidRPr="00825E67">
        <w:rPr>
          <w:rFonts w:cstheme="minorHAnsi"/>
        </w:rPr>
        <w:t>50</w:t>
      </w:r>
      <w:r w:rsidRPr="00825E67">
        <w:rPr>
          <w:rFonts w:cstheme="minorHAnsi"/>
        </w:rPr>
        <w:t xml:space="preserve">%). Liczba punktów, którą można uzyskać w tym kryterium zostanie obliczona według następującego wzoru: </w:t>
      </w:r>
    </w:p>
    <w:p w:rsidR="00825E67" w:rsidRPr="00825E67" w:rsidRDefault="00825E67" w:rsidP="00825E67">
      <w:pPr>
        <w:pStyle w:val="Akapitzlist"/>
        <w:spacing w:line="276" w:lineRule="auto"/>
        <w:ind w:left="360"/>
        <w:rPr>
          <w:rFonts w:cstheme="minorHAnsi"/>
        </w:rPr>
      </w:pPr>
      <m:oMathPara>
        <m:oMath>
          <m:r>
            <w:rPr>
              <w:rFonts w:ascii="Cambria Math" w:hAnsi="Cambria Math" w:cstheme="minorHAnsi"/>
            </w:rPr>
            <m:t>Liczba punktów=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najniższa cena brutto przedstawiona w ofertach</m:t>
              </m:r>
            </m:num>
            <m:den>
              <m:r>
                <w:rPr>
                  <w:rFonts w:ascii="Cambria Math" w:hAnsi="Cambria Math" w:cstheme="minorHAnsi"/>
                </w:rPr>
                <m:t>cena brutto oferty ocenianej</m:t>
              </m:r>
            </m:den>
          </m:f>
          <m:r>
            <w:rPr>
              <w:rFonts w:ascii="Cambria Math" w:hAnsi="Cambria Math" w:cstheme="minorHAnsi"/>
            </w:rPr>
            <m:t xml:space="preserve"> x 10 pkt</m:t>
          </m:r>
        </m:oMath>
      </m:oMathPara>
    </w:p>
    <w:p w:rsidR="00825E67" w:rsidRPr="00825E67" w:rsidRDefault="00825E67" w:rsidP="00825E67">
      <w:pPr>
        <w:pStyle w:val="Akapitzlist"/>
        <w:spacing w:line="276" w:lineRule="auto"/>
        <w:ind w:left="360"/>
        <w:rPr>
          <w:rFonts w:cstheme="minorHAnsi"/>
        </w:rPr>
      </w:pPr>
    </w:p>
    <w:p w:rsidR="00786685" w:rsidRDefault="00786685" w:rsidP="00E80918">
      <w:pPr>
        <w:pStyle w:val="Akapitzlist"/>
        <w:numPr>
          <w:ilvl w:val="0"/>
          <w:numId w:val="13"/>
        </w:numPr>
        <w:spacing w:line="276" w:lineRule="auto"/>
        <w:rPr>
          <w:rFonts w:cstheme="minorHAnsi"/>
        </w:rPr>
      </w:pPr>
      <w:r w:rsidRPr="00825E67">
        <w:rPr>
          <w:rFonts w:cstheme="minorHAnsi"/>
        </w:rPr>
        <w:t>Zespół skierowany do realizacji zamówienia – max .5 pkt. (</w:t>
      </w:r>
      <w:r w:rsidR="00825E67" w:rsidRPr="00825E67">
        <w:rPr>
          <w:rFonts w:cstheme="minorHAnsi"/>
        </w:rPr>
        <w:t>25</w:t>
      </w:r>
      <w:r w:rsidRPr="00825E67">
        <w:rPr>
          <w:rFonts w:cstheme="minorHAnsi"/>
        </w:rPr>
        <w:t>%)</w:t>
      </w:r>
    </w:p>
    <w:p w:rsidR="00825E67" w:rsidRPr="00825E67" w:rsidRDefault="00825E67" w:rsidP="00825E67">
      <w:pPr>
        <w:pStyle w:val="Akapitzlist"/>
        <w:spacing w:line="276" w:lineRule="auto"/>
        <w:ind w:left="360"/>
        <w:rPr>
          <w:rFonts w:cstheme="minorHAnsi"/>
        </w:rPr>
      </w:pPr>
    </w:p>
    <w:p w:rsidR="00825E67" w:rsidRPr="003D552C" w:rsidRDefault="00825E67" w:rsidP="00825E67">
      <w:pPr>
        <w:pStyle w:val="Akapitzlist"/>
        <w:spacing w:line="276" w:lineRule="auto"/>
        <w:ind w:left="360"/>
        <w:jc w:val="both"/>
        <w:rPr>
          <w:rFonts w:cstheme="minorHAnsi"/>
        </w:rPr>
      </w:pPr>
      <w:r w:rsidRPr="003D552C">
        <w:rPr>
          <w:rFonts w:cstheme="minorHAnsi"/>
          <w:b/>
        </w:rPr>
        <w:t>5 pkt</w:t>
      </w:r>
      <w:r w:rsidRPr="003D552C">
        <w:rPr>
          <w:rFonts w:cstheme="minorHAnsi"/>
        </w:rPr>
        <w:t xml:space="preserve"> - oferent </w:t>
      </w:r>
      <w:r w:rsidR="003D552C" w:rsidRPr="003D552C">
        <w:rPr>
          <w:rFonts w:cstheme="minorHAnsi"/>
        </w:rPr>
        <w:t>skieruje do zespołu realizującego zamówienie</w:t>
      </w:r>
      <w:r w:rsidR="008F72C2">
        <w:rPr>
          <w:rFonts w:cstheme="minorHAnsi"/>
        </w:rPr>
        <w:t xml:space="preserve"> następujące osoby</w:t>
      </w:r>
      <w:r w:rsidR="003D552C" w:rsidRPr="003D552C">
        <w:rPr>
          <w:rFonts w:cstheme="minorHAnsi"/>
        </w:rPr>
        <w:t>:</w:t>
      </w:r>
    </w:p>
    <w:p w:rsidR="003D552C" w:rsidRDefault="003D552C" w:rsidP="000C4151">
      <w:pPr>
        <w:spacing w:line="276" w:lineRule="auto"/>
        <w:ind w:left="360"/>
        <w:jc w:val="both"/>
        <w:rPr>
          <w:rFonts w:cstheme="minorHAnsi"/>
        </w:rPr>
      </w:pPr>
      <w:r w:rsidRPr="003D552C">
        <w:rPr>
          <w:rFonts w:cstheme="minorHAnsi"/>
        </w:rPr>
        <w:lastRenderedPageBreak/>
        <w:t xml:space="preserve">Przynajmniej </w:t>
      </w:r>
      <w:r w:rsidR="00842A23">
        <w:rPr>
          <w:rFonts w:cstheme="minorHAnsi"/>
        </w:rPr>
        <w:t>dwie osoby</w:t>
      </w:r>
      <w:r>
        <w:rPr>
          <w:rFonts w:cstheme="minorHAnsi"/>
        </w:rPr>
        <w:t xml:space="preserve"> – </w:t>
      </w:r>
      <w:r w:rsidRPr="000C4151">
        <w:rPr>
          <w:rFonts w:cstheme="minorHAnsi"/>
          <w:b/>
        </w:rPr>
        <w:t>Analityka Biznesowego</w:t>
      </w:r>
      <w:r>
        <w:rPr>
          <w:rFonts w:cstheme="minorHAnsi"/>
        </w:rPr>
        <w:t>, który spełnia następujące warunki:</w:t>
      </w:r>
    </w:p>
    <w:p w:rsidR="003D552C" w:rsidRPr="003D552C" w:rsidRDefault="003D552C" w:rsidP="003D552C">
      <w:pPr>
        <w:pStyle w:val="Akapitzlist"/>
        <w:numPr>
          <w:ilvl w:val="0"/>
          <w:numId w:val="22"/>
        </w:numPr>
        <w:spacing w:line="276" w:lineRule="auto"/>
        <w:jc w:val="both"/>
        <w:rPr>
          <w:rFonts w:cstheme="minorHAnsi"/>
        </w:rPr>
      </w:pPr>
      <w:r>
        <w:t xml:space="preserve">opracowała dokumenty analizy biznesowej dla systemów teleinformatycznych w co najmniej </w:t>
      </w:r>
    </w:p>
    <w:p w:rsidR="003D552C" w:rsidRPr="003D552C" w:rsidRDefault="003D552C" w:rsidP="003D552C">
      <w:pPr>
        <w:pStyle w:val="Akapitzlist"/>
        <w:spacing w:line="276" w:lineRule="auto"/>
        <w:jc w:val="both"/>
        <w:rPr>
          <w:rFonts w:cstheme="minorHAnsi"/>
        </w:rPr>
      </w:pPr>
      <w:r>
        <w:t xml:space="preserve">3 (trzech) projektach informatycznych o budżecie każdego projektu co najmniej </w:t>
      </w:r>
      <w:r w:rsidR="00842A23">
        <w:t>100</w:t>
      </w:r>
      <w:r>
        <w:t xml:space="preserve"> 000 zł brutto, w tym co najmniej w 1 (jednym) pełniła rolę głównego Analityka Biznesowego, </w:t>
      </w:r>
    </w:p>
    <w:p w:rsidR="003D552C" w:rsidRPr="003D552C" w:rsidRDefault="003D552C" w:rsidP="003D552C">
      <w:pPr>
        <w:pStyle w:val="Akapitzlist"/>
        <w:numPr>
          <w:ilvl w:val="0"/>
          <w:numId w:val="22"/>
        </w:numPr>
        <w:spacing w:line="276" w:lineRule="auto"/>
        <w:jc w:val="both"/>
        <w:rPr>
          <w:rFonts w:cstheme="minorHAnsi"/>
        </w:rPr>
      </w:pPr>
      <w:r>
        <w:t xml:space="preserve">posiada znajomość modelowania systemów informatycznych z wykorzystaniem notacji UML, </w:t>
      </w:r>
    </w:p>
    <w:p w:rsidR="003D552C" w:rsidRPr="003D552C" w:rsidRDefault="003D552C" w:rsidP="003D552C">
      <w:pPr>
        <w:pStyle w:val="Akapitzlist"/>
        <w:numPr>
          <w:ilvl w:val="0"/>
          <w:numId w:val="22"/>
        </w:numPr>
        <w:spacing w:line="276" w:lineRule="auto"/>
        <w:jc w:val="both"/>
        <w:rPr>
          <w:rFonts w:cstheme="minorHAnsi"/>
        </w:rPr>
      </w:pPr>
      <w:r>
        <w:t>posiada znajomość modelowania procesów biznesowych z wykorzystaniem notacji BPMN</w:t>
      </w:r>
    </w:p>
    <w:p w:rsidR="008F72C2" w:rsidRDefault="008F72C2" w:rsidP="008F72C2">
      <w:pPr>
        <w:spacing w:line="276" w:lineRule="auto"/>
        <w:ind w:left="360"/>
        <w:jc w:val="both"/>
      </w:pPr>
      <w:r w:rsidRPr="003D552C">
        <w:rPr>
          <w:rFonts w:cstheme="minorHAnsi"/>
        </w:rPr>
        <w:t>Przynajmniej jedną osobę</w:t>
      </w:r>
      <w:r>
        <w:rPr>
          <w:rFonts w:cstheme="minorHAnsi"/>
        </w:rPr>
        <w:t xml:space="preserve"> – </w:t>
      </w:r>
      <w:r w:rsidRPr="008F72C2">
        <w:rPr>
          <w:b/>
        </w:rPr>
        <w:t>Kierownika Projektu</w:t>
      </w:r>
      <w:r>
        <w:t xml:space="preserve">, która spełnia łącznie następujące warunki: </w:t>
      </w:r>
    </w:p>
    <w:p w:rsidR="008F72C2" w:rsidRDefault="008F72C2" w:rsidP="008F72C2">
      <w:pPr>
        <w:pStyle w:val="Akapitzlist"/>
        <w:numPr>
          <w:ilvl w:val="0"/>
          <w:numId w:val="23"/>
        </w:numPr>
        <w:spacing w:line="276" w:lineRule="auto"/>
        <w:jc w:val="both"/>
      </w:pPr>
      <w:r>
        <w:t xml:space="preserve">pełniła rolę kierownika projektu w co najmniej 3 (trzech) projektach informatycznych o budżecie każdego projektu co najmniej 500 000 zł brutto, </w:t>
      </w:r>
    </w:p>
    <w:p w:rsidR="003D552C" w:rsidRDefault="008F72C2" w:rsidP="008F72C2">
      <w:pPr>
        <w:pStyle w:val="Akapitzlist"/>
        <w:numPr>
          <w:ilvl w:val="0"/>
          <w:numId w:val="23"/>
        </w:numPr>
        <w:spacing w:line="276" w:lineRule="auto"/>
        <w:jc w:val="both"/>
      </w:pPr>
      <w:r>
        <w:t>posiada certyfikat potwierdzający znajomość metodyki PRINCE2 na poziomie Practitioner</w:t>
      </w:r>
    </w:p>
    <w:p w:rsidR="000C4151" w:rsidRDefault="000C4151" w:rsidP="000C4151">
      <w:pPr>
        <w:spacing w:line="276" w:lineRule="auto"/>
        <w:ind w:left="360"/>
        <w:jc w:val="both"/>
      </w:pPr>
      <w:r w:rsidRPr="003D552C">
        <w:rPr>
          <w:rFonts w:cstheme="minorHAnsi"/>
        </w:rPr>
        <w:t>Przynajmniej jedną osobę</w:t>
      </w:r>
      <w:r>
        <w:rPr>
          <w:rFonts w:cstheme="minorHAnsi"/>
        </w:rPr>
        <w:t xml:space="preserve"> – </w:t>
      </w:r>
      <w:r w:rsidRPr="000C4151">
        <w:rPr>
          <w:b/>
        </w:rPr>
        <w:t>Architekta IT</w:t>
      </w:r>
      <w:r>
        <w:t xml:space="preserve">, która spełnia łącznie następujące warunki: </w:t>
      </w:r>
    </w:p>
    <w:p w:rsidR="000C4151" w:rsidRDefault="000C4151" w:rsidP="000C4151">
      <w:pPr>
        <w:pStyle w:val="Akapitzlist"/>
        <w:numPr>
          <w:ilvl w:val="0"/>
          <w:numId w:val="24"/>
        </w:numPr>
        <w:spacing w:line="276" w:lineRule="auto"/>
        <w:jc w:val="both"/>
      </w:pPr>
      <w:r>
        <w:t xml:space="preserve">posiada doświadczenie jako architekt IT w projektowaniu architektury IT w co najmniej 3 (trzech) projektach informatycznych o budżecie każdego projektu co najmniej </w:t>
      </w:r>
      <w:r w:rsidR="00842A23">
        <w:t>100 </w:t>
      </w:r>
      <w:r>
        <w:t xml:space="preserve">000 zł brutto, w tym co najmniej w 1 (jednym) pełniła rolę głównego architekta IT, </w:t>
      </w:r>
    </w:p>
    <w:p w:rsidR="000C4151" w:rsidRPr="002416BD" w:rsidRDefault="000C4151" w:rsidP="000C4151">
      <w:pPr>
        <w:pStyle w:val="Akapitzlist"/>
        <w:numPr>
          <w:ilvl w:val="0"/>
          <w:numId w:val="24"/>
        </w:numPr>
        <w:spacing w:line="276" w:lineRule="auto"/>
        <w:jc w:val="both"/>
        <w:rPr>
          <w:lang w:val="en-US"/>
        </w:rPr>
      </w:pPr>
      <w:r w:rsidRPr="002416BD">
        <w:rPr>
          <w:lang w:val="en-US"/>
        </w:rPr>
        <w:t>posiada certyfikat TOGAF Certified v. 8</w:t>
      </w:r>
    </w:p>
    <w:p w:rsidR="000C4151" w:rsidRDefault="000C4151" w:rsidP="000C4151">
      <w:pPr>
        <w:spacing w:line="276" w:lineRule="auto"/>
        <w:ind w:left="360"/>
        <w:jc w:val="both"/>
      </w:pPr>
      <w:r w:rsidRPr="003D552C">
        <w:rPr>
          <w:rFonts w:cstheme="minorHAnsi"/>
        </w:rPr>
        <w:t>Przynajmniej jedną osobę</w:t>
      </w:r>
      <w:r>
        <w:rPr>
          <w:rFonts w:cstheme="minorHAnsi"/>
        </w:rPr>
        <w:t xml:space="preserve"> – </w:t>
      </w:r>
      <w:r>
        <w:rPr>
          <w:b/>
        </w:rPr>
        <w:t>Specjalista ds. baz danych</w:t>
      </w:r>
      <w:r>
        <w:t xml:space="preserve">, która spełnia łącznie następujące warunki: </w:t>
      </w:r>
    </w:p>
    <w:p w:rsidR="000C4151" w:rsidRDefault="000C4151" w:rsidP="000C4151">
      <w:pPr>
        <w:pStyle w:val="Akapitzlist"/>
        <w:numPr>
          <w:ilvl w:val="0"/>
          <w:numId w:val="24"/>
        </w:numPr>
        <w:spacing w:line="276" w:lineRule="auto"/>
        <w:jc w:val="both"/>
      </w:pPr>
      <w:r>
        <w:t>posiada doświadczenie jako specjalista baz danych</w:t>
      </w:r>
    </w:p>
    <w:p w:rsidR="000C4151" w:rsidRPr="008F72C2" w:rsidRDefault="000C4151" w:rsidP="000C4151">
      <w:pPr>
        <w:pStyle w:val="Akapitzlist"/>
        <w:numPr>
          <w:ilvl w:val="0"/>
          <w:numId w:val="24"/>
        </w:numPr>
        <w:spacing w:line="276" w:lineRule="auto"/>
        <w:jc w:val="both"/>
      </w:pPr>
      <w:r>
        <w:t>posiada znajomość języka PL/SQL</w:t>
      </w:r>
    </w:p>
    <w:p w:rsidR="000C4151" w:rsidRPr="008F72C2" w:rsidRDefault="000C4151" w:rsidP="000C4151">
      <w:pPr>
        <w:spacing w:line="276" w:lineRule="auto"/>
        <w:ind w:left="360"/>
        <w:jc w:val="both"/>
      </w:pPr>
    </w:p>
    <w:p w:rsidR="000C4151" w:rsidRPr="003D552C" w:rsidRDefault="000C4151" w:rsidP="000C4151">
      <w:pPr>
        <w:pStyle w:val="Akapitzlist"/>
        <w:spacing w:line="276" w:lineRule="auto"/>
        <w:ind w:left="360"/>
        <w:jc w:val="both"/>
        <w:rPr>
          <w:rFonts w:cstheme="minorHAnsi"/>
        </w:rPr>
      </w:pPr>
      <w:r>
        <w:rPr>
          <w:rFonts w:cstheme="minorHAnsi"/>
          <w:b/>
        </w:rPr>
        <w:t>3</w:t>
      </w:r>
      <w:r w:rsidRPr="003D552C">
        <w:rPr>
          <w:rFonts w:cstheme="minorHAnsi"/>
          <w:b/>
        </w:rPr>
        <w:t xml:space="preserve"> pkt</w:t>
      </w:r>
      <w:r w:rsidRPr="003D552C">
        <w:rPr>
          <w:rFonts w:cstheme="minorHAnsi"/>
        </w:rPr>
        <w:t xml:space="preserve"> - oferent skieruje do zespołu realizującego zamówienie</w:t>
      </w:r>
      <w:r>
        <w:rPr>
          <w:rFonts w:cstheme="minorHAnsi"/>
        </w:rPr>
        <w:t xml:space="preserve"> następujące osoby</w:t>
      </w:r>
      <w:r w:rsidRPr="003D552C">
        <w:rPr>
          <w:rFonts w:cstheme="minorHAnsi"/>
        </w:rPr>
        <w:t>:</w:t>
      </w:r>
    </w:p>
    <w:p w:rsidR="000C4151" w:rsidRDefault="000C4151" w:rsidP="000C4151">
      <w:pPr>
        <w:spacing w:line="276" w:lineRule="auto"/>
        <w:ind w:left="360"/>
        <w:jc w:val="both"/>
        <w:rPr>
          <w:rFonts w:cstheme="minorHAnsi"/>
        </w:rPr>
      </w:pPr>
      <w:r w:rsidRPr="003D552C">
        <w:rPr>
          <w:rFonts w:cstheme="minorHAnsi"/>
        </w:rPr>
        <w:t>Przynajmniej jedną osobę</w:t>
      </w:r>
      <w:r>
        <w:rPr>
          <w:rFonts w:cstheme="minorHAnsi"/>
        </w:rPr>
        <w:t xml:space="preserve"> – </w:t>
      </w:r>
      <w:r w:rsidRPr="000C4151">
        <w:rPr>
          <w:rFonts w:cstheme="minorHAnsi"/>
          <w:b/>
        </w:rPr>
        <w:t>Analityka Biznesowego</w:t>
      </w:r>
      <w:r>
        <w:rPr>
          <w:rFonts w:cstheme="minorHAnsi"/>
        </w:rPr>
        <w:t>, który spełnia następujące warunki:</w:t>
      </w:r>
    </w:p>
    <w:p w:rsidR="000C4151" w:rsidRPr="003D552C" w:rsidRDefault="000C4151" w:rsidP="008F05A3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</w:rPr>
      </w:pPr>
      <w:r>
        <w:t xml:space="preserve">opracowała dokumenty analizy biznesowej dla systemów teleinformatycznych w co najmniej </w:t>
      </w:r>
    </w:p>
    <w:p w:rsidR="000C4151" w:rsidRPr="003D552C" w:rsidRDefault="000C4151" w:rsidP="000C4151">
      <w:pPr>
        <w:pStyle w:val="Akapitzlist"/>
        <w:spacing w:line="276" w:lineRule="auto"/>
        <w:jc w:val="both"/>
        <w:rPr>
          <w:rFonts w:cstheme="minorHAnsi"/>
        </w:rPr>
      </w:pPr>
      <w:r>
        <w:t xml:space="preserve">3 (trzech) projektach informatycznych o budżecie każdego projektu co najmniej </w:t>
      </w:r>
      <w:r w:rsidR="00842A23">
        <w:t>100 </w:t>
      </w:r>
      <w:r>
        <w:t xml:space="preserve">000 zł brutto, w tym co najmniej w 1 (jednym) pełniła rolę głównego Analityka Biznesowego, </w:t>
      </w:r>
    </w:p>
    <w:p w:rsidR="000C4151" w:rsidRPr="003D552C" w:rsidRDefault="000C4151" w:rsidP="008F05A3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</w:rPr>
      </w:pPr>
      <w:r>
        <w:t xml:space="preserve">posiada znajomość modelowania systemów informatycznych z wykorzystaniem notacji UML, </w:t>
      </w:r>
    </w:p>
    <w:p w:rsidR="000C4151" w:rsidRPr="003D552C" w:rsidRDefault="000C4151" w:rsidP="008F05A3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</w:rPr>
      </w:pPr>
      <w:r>
        <w:t>posiada znajomość modelowania procesów biznesowych z wykorzystaniem notacji BPMN</w:t>
      </w:r>
    </w:p>
    <w:p w:rsidR="000C4151" w:rsidRDefault="000C4151" w:rsidP="000C4151">
      <w:pPr>
        <w:spacing w:line="276" w:lineRule="auto"/>
        <w:ind w:left="360"/>
        <w:jc w:val="both"/>
      </w:pPr>
      <w:r w:rsidRPr="003D552C">
        <w:rPr>
          <w:rFonts w:cstheme="minorHAnsi"/>
        </w:rPr>
        <w:t>Przynajmniej jedną osobę</w:t>
      </w:r>
      <w:r>
        <w:rPr>
          <w:rFonts w:cstheme="minorHAnsi"/>
        </w:rPr>
        <w:t xml:space="preserve"> – </w:t>
      </w:r>
      <w:r w:rsidRPr="008F72C2">
        <w:rPr>
          <w:b/>
        </w:rPr>
        <w:t>Kierownika Projektu</w:t>
      </w:r>
      <w:r>
        <w:t xml:space="preserve">, która spełnia łącznie następujące warunki: </w:t>
      </w:r>
    </w:p>
    <w:p w:rsidR="000C4151" w:rsidRDefault="000C4151" w:rsidP="008F05A3">
      <w:pPr>
        <w:pStyle w:val="Akapitzlist"/>
        <w:numPr>
          <w:ilvl w:val="0"/>
          <w:numId w:val="27"/>
        </w:numPr>
        <w:spacing w:line="276" w:lineRule="auto"/>
        <w:jc w:val="both"/>
      </w:pPr>
      <w:r>
        <w:t xml:space="preserve">pełniła rolę kierownika projektu w co najmniej 3 (trzech) projektach informatycznych o budżecie każdego projektu co najmniej 500 000 zł brutto, </w:t>
      </w:r>
    </w:p>
    <w:p w:rsidR="000C4151" w:rsidRDefault="000C4151" w:rsidP="008F05A3">
      <w:pPr>
        <w:pStyle w:val="Akapitzlist"/>
        <w:numPr>
          <w:ilvl w:val="0"/>
          <w:numId w:val="27"/>
        </w:numPr>
        <w:spacing w:line="276" w:lineRule="auto"/>
        <w:jc w:val="both"/>
      </w:pPr>
      <w:r>
        <w:t>posiada certyfikat potwierdzający znajomość metodyki PRINCE2 na poziomie Practitioner</w:t>
      </w:r>
    </w:p>
    <w:p w:rsidR="008F05A3" w:rsidRDefault="008F05A3" w:rsidP="008F05A3">
      <w:pPr>
        <w:spacing w:line="276" w:lineRule="auto"/>
        <w:ind w:left="360"/>
        <w:jc w:val="both"/>
      </w:pPr>
      <w:r w:rsidRPr="003D552C">
        <w:rPr>
          <w:rFonts w:cstheme="minorHAnsi"/>
        </w:rPr>
        <w:t>Przynajmniej jedną osobę</w:t>
      </w:r>
      <w:r>
        <w:rPr>
          <w:rFonts w:cstheme="minorHAnsi"/>
        </w:rPr>
        <w:t xml:space="preserve"> – </w:t>
      </w:r>
      <w:r w:rsidRPr="000C4151">
        <w:rPr>
          <w:b/>
        </w:rPr>
        <w:t>Architekta IT</w:t>
      </w:r>
      <w:r>
        <w:t xml:space="preserve">, która spełnia łącznie następujące warunki: </w:t>
      </w:r>
    </w:p>
    <w:p w:rsidR="008F05A3" w:rsidRDefault="008F05A3" w:rsidP="008F05A3">
      <w:pPr>
        <w:pStyle w:val="Akapitzlist"/>
        <w:numPr>
          <w:ilvl w:val="0"/>
          <w:numId w:val="28"/>
        </w:numPr>
        <w:spacing w:line="276" w:lineRule="auto"/>
        <w:jc w:val="both"/>
      </w:pPr>
      <w:r>
        <w:t xml:space="preserve">posiada doświadczenie jako architekt IT w projektowaniu architektury IT w co najmniej 3 (trzech) projektach informatycznych o budżecie każdego projektu co najmniej </w:t>
      </w:r>
      <w:r w:rsidR="00842A23">
        <w:t>100 </w:t>
      </w:r>
      <w:r>
        <w:t xml:space="preserve">000 zł brutto, w tym co najmniej w 1 (jednym) pełniła rolę głównego architekta IT, </w:t>
      </w:r>
    </w:p>
    <w:p w:rsidR="008F05A3" w:rsidRPr="002416BD" w:rsidRDefault="008F05A3" w:rsidP="008F05A3">
      <w:pPr>
        <w:pStyle w:val="Akapitzlist"/>
        <w:numPr>
          <w:ilvl w:val="0"/>
          <w:numId w:val="28"/>
        </w:numPr>
        <w:spacing w:line="276" w:lineRule="auto"/>
        <w:jc w:val="both"/>
        <w:rPr>
          <w:lang w:val="en-US"/>
        </w:rPr>
      </w:pPr>
      <w:r w:rsidRPr="002416BD">
        <w:rPr>
          <w:lang w:val="en-US"/>
        </w:rPr>
        <w:t>posiada certyfikat TOGAF Certified v. 8</w:t>
      </w:r>
    </w:p>
    <w:p w:rsidR="000C4151" w:rsidRDefault="000C4151" w:rsidP="000C4151">
      <w:pPr>
        <w:spacing w:line="276" w:lineRule="auto"/>
        <w:ind w:left="360"/>
        <w:jc w:val="both"/>
      </w:pPr>
      <w:r w:rsidRPr="003D552C">
        <w:rPr>
          <w:rFonts w:cstheme="minorHAnsi"/>
        </w:rPr>
        <w:t>Przynajmniej jedną osobę</w:t>
      </w:r>
      <w:r>
        <w:rPr>
          <w:rFonts w:cstheme="minorHAnsi"/>
        </w:rPr>
        <w:t xml:space="preserve"> – </w:t>
      </w:r>
      <w:r>
        <w:rPr>
          <w:b/>
        </w:rPr>
        <w:t>Specjalista ds. baz danych</w:t>
      </w:r>
      <w:r>
        <w:t xml:space="preserve">, która spełnia łącznie następujące warunki: </w:t>
      </w:r>
    </w:p>
    <w:p w:rsidR="000C4151" w:rsidRDefault="000C4151" w:rsidP="008F05A3">
      <w:pPr>
        <w:pStyle w:val="Akapitzlist"/>
        <w:numPr>
          <w:ilvl w:val="0"/>
          <w:numId w:val="29"/>
        </w:numPr>
        <w:spacing w:line="276" w:lineRule="auto"/>
        <w:jc w:val="both"/>
      </w:pPr>
      <w:r>
        <w:t>posiada doświadczenie jako specjalista baz danych</w:t>
      </w:r>
    </w:p>
    <w:p w:rsidR="000C4151" w:rsidRPr="008F72C2" w:rsidRDefault="000C4151" w:rsidP="008F05A3">
      <w:pPr>
        <w:pStyle w:val="Akapitzlist"/>
        <w:numPr>
          <w:ilvl w:val="0"/>
          <w:numId w:val="29"/>
        </w:numPr>
        <w:spacing w:line="276" w:lineRule="auto"/>
        <w:jc w:val="both"/>
      </w:pPr>
      <w:r>
        <w:t>posiada znajomość języka PL/SQL</w:t>
      </w:r>
    </w:p>
    <w:p w:rsidR="00825E67" w:rsidRPr="003D552C" w:rsidRDefault="00825E67" w:rsidP="00825E67">
      <w:pPr>
        <w:pStyle w:val="Akapitzlist"/>
        <w:spacing w:line="276" w:lineRule="auto"/>
        <w:ind w:left="360"/>
        <w:jc w:val="both"/>
        <w:rPr>
          <w:rFonts w:cstheme="minorHAnsi"/>
        </w:rPr>
      </w:pPr>
    </w:p>
    <w:p w:rsidR="000C4151" w:rsidRPr="003D552C" w:rsidRDefault="000C4151" w:rsidP="000C4151">
      <w:pPr>
        <w:pStyle w:val="Akapitzlist"/>
        <w:spacing w:line="276" w:lineRule="auto"/>
        <w:ind w:left="360"/>
        <w:jc w:val="both"/>
        <w:rPr>
          <w:rFonts w:cstheme="minorHAnsi"/>
        </w:rPr>
      </w:pPr>
      <w:r>
        <w:rPr>
          <w:rFonts w:cstheme="minorHAnsi"/>
          <w:b/>
        </w:rPr>
        <w:t>1</w:t>
      </w:r>
      <w:r w:rsidRPr="003D552C">
        <w:rPr>
          <w:rFonts w:cstheme="minorHAnsi"/>
          <w:b/>
        </w:rPr>
        <w:t xml:space="preserve"> pkt</w:t>
      </w:r>
      <w:r w:rsidRPr="003D552C">
        <w:rPr>
          <w:rFonts w:cstheme="minorHAnsi"/>
        </w:rPr>
        <w:t xml:space="preserve"> - oferent skieruje do zespołu realizującego zamówienie</w:t>
      </w:r>
      <w:r>
        <w:rPr>
          <w:rFonts w:cstheme="minorHAnsi"/>
        </w:rPr>
        <w:t xml:space="preserve"> następujące osoby</w:t>
      </w:r>
      <w:r w:rsidRPr="003D552C">
        <w:rPr>
          <w:rFonts w:cstheme="minorHAnsi"/>
        </w:rPr>
        <w:t>:</w:t>
      </w:r>
    </w:p>
    <w:p w:rsidR="000C4151" w:rsidRDefault="000C4151" w:rsidP="000C4151">
      <w:pPr>
        <w:spacing w:line="276" w:lineRule="auto"/>
        <w:ind w:left="360"/>
        <w:jc w:val="both"/>
        <w:rPr>
          <w:rFonts w:cstheme="minorHAnsi"/>
        </w:rPr>
      </w:pPr>
      <w:r w:rsidRPr="003D552C">
        <w:rPr>
          <w:rFonts w:cstheme="minorHAnsi"/>
        </w:rPr>
        <w:lastRenderedPageBreak/>
        <w:t>Przynajmniej jedną osobę</w:t>
      </w:r>
      <w:r>
        <w:rPr>
          <w:rFonts w:cstheme="minorHAnsi"/>
        </w:rPr>
        <w:t xml:space="preserve"> – </w:t>
      </w:r>
      <w:r w:rsidRPr="000C4151">
        <w:rPr>
          <w:rFonts w:cstheme="minorHAnsi"/>
          <w:b/>
        </w:rPr>
        <w:t>Analityka Biznesowego</w:t>
      </w:r>
      <w:r>
        <w:rPr>
          <w:rFonts w:cstheme="minorHAnsi"/>
        </w:rPr>
        <w:t>, który spełnia następujące warunki:</w:t>
      </w:r>
    </w:p>
    <w:p w:rsidR="000C4151" w:rsidRPr="003D552C" w:rsidRDefault="000C4151" w:rsidP="008F05A3">
      <w:pPr>
        <w:pStyle w:val="Akapitzlist"/>
        <w:numPr>
          <w:ilvl w:val="0"/>
          <w:numId w:val="30"/>
        </w:numPr>
        <w:spacing w:line="276" w:lineRule="auto"/>
        <w:jc w:val="both"/>
        <w:rPr>
          <w:rFonts w:cstheme="minorHAnsi"/>
        </w:rPr>
      </w:pPr>
      <w:r>
        <w:t xml:space="preserve">opracowała dokumenty analizy biznesowej dla systemów teleinformatycznych w co najmniej </w:t>
      </w:r>
    </w:p>
    <w:p w:rsidR="000C4151" w:rsidRPr="003D552C" w:rsidRDefault="000C4151" w:rsidP="000C4151">
      <w:pPr>
        <w:pStyle w:val="Akapitzlist"/>
        <w:spacing w:line="276" w:lineRule="auto"/>
        <w:jc w:val="both"/>
        <w:rPr>
          <w:rFonts w:cstheme="minorHAnsi"/>
        </w:rPr>
      </w:pPr>
      <w:r>
        <w:t xml:space="preserve">3 (trzech) projektach informatycznych o budżecie każdego projektu co najmniej </w:t>
      </w:r>
      <w:r w:rsidR="00842A23">
        <w:t>100 </w:t>
      </w:r>
      <w:r>
        <w:t xml:space="preserve">000 zł brutto, w tym co najmniej w 1 (jednym) pełniła rolę głównego Analityka Biznesowego, </w:t>
      </w:r>
    </w:p>
    <w:p w:rsidR="000C4151" w:rsidRPr="003D552C" w:rsidRDefault="000C4151" w:rsidP="008F05A3">
      <w:pPr>
        <w:pStyle w:val="Akapitzlist"/>
        <w:numPr>
          <w:ilvl w:val="0"/>
          <w:numId w:val="30"/>
        </w:numPr>
        <w:spacing w:line="276" w:lineRule="auto"/>
        <w:jc w:val="both"/>
        <w:rPr>
          <w:rFonts w:cstheme="minorHAnsi"/>
        </w:rPr>
      </w:pPr>
      <w:r>
        <w:t xml:space="preserve">posiada znajomość modelowania systemów informatycznych z wykorzystaniem notacji UML, </w:t>
      </w:r>
    </w:p>
    <w:p w:rsidR="000C4151" w:rsidRPr="003D552C" w:rsidRDefault="000C4151" w:rsidP="008F05A3">
      <w:pPr>
        <w:pStyle w:val="Akapitzlist"/>
        <w:numPr>
          <w:ilvl w:val="0"/>
          <w:numId w:val="30"/>
        </w:numPr>
        <w:spacing w:line="276" w:lineRule="auto"/>
        <w:jc w:val="both"/>
        <w:rPr>
          <w:rFonts w:cstheme="minorHAnsi"/>
        </w:rPr>
      </w:pPr>
      <w:r>
        <w:t>posiada znajomość modelowania procesów biznesowych z wykorzystaniem notacji BPMN</w:t>
      </w:r>
    </w:p>
    <w:p w:rsidR="000C4151" w:rsidRDefault="000C4151" w:rsidP="000C4151">
      <w:pPr>
        <w:spacing w:line="276" w:lineRule="auto"/>
        <w:ind w:left="360"/>
        <w:jc w:val="both"/>
      </w:pPr>
      <w:r w:rsidRPr="003D552C">
        <w:rPr>
          <w:rFonts w:cstheme="minorHAnsi"/>
        </w:rPr>
        <w:t>Przynajmniej jedną osobę</w:t>
      </w:r>
      <w:r>
        <w:rPr>
          <w:rFonts w:cstheme="minorHAnsi"/>
        </w:rPr>
        <w:t xml:space="preserve"> – </w:t>
      </w:r>
      <w:r w:rsidRPr="008F72C2">
        <w:rPr>
          <w:b/>
        </w:rPr>
        <w:t>Kierownika Projektu</w:t>
      </w:r>
      <w:r>
        <w:t xml:space="preserve">, która spełnia łącznie następujące warunki: </w:t>
      </w:r>
    </w:p>
    <w:p w:rsidR="000C4151" w:rsidRDefault="000C4151" w:rsidP="008F05A3">
      <w:pPr>
        <w:pStyle w:val="Akapitzlist"/>
        <w:numPr>
          <w:ilvl w:val="0"/>
          <w:numId w:val="31"/>
        </w:numPr>
        <w:spacing w:line="276" w:lineRule="auto"/>
        <w:jc w:val="both"/>
      </w:pPr>
      <w:r>
        <w:t xml:space="preserve">pełniła rolę kierownika projektu w co najmniej 3 (trzech) projektach informatycznych o budżecie każdego projektu co najmniej </w:t>
      </w:r>
      <w:r w:rsidR="00842A23">
        <w:t>100 </w:t>
      </w:r>
      <w:r>
        <w:t xml:space="preserve">000 zł brutto, </w:t>
      </w:r>
    </w:p>
    <w:p w:rsidR="000C4151" w:rsidRDefault="000C4151" w:rsidP="008F05A3">
      <w:pPr>
        <w:pStyle w:val="Akapitzlist"/>
        <w:numPr>
          <w:ilvl w:val="0"/>
          <w:numId w:val="31"/>
        </w:numPr>
        <w:spacing w:line="276" w:lineRule="auto"/>
        <w:jc w:val="both"/>
      </w:pPr>
      <w:r>
        <w:t>posiada certyfikat potwierdzający znajomość metodyki PRINCE2 na poziomie Practitioner</w:t>
      </w:r>
    </w:p>
    <w:p w:rsidR="000C4151" w:rsidRDefault="000C4151" w:rsidP="000C4151">
      <w:pPr>
        <w:spacing w:line="276" w:lineRule="auto"/>
        <w:ind w:left="360"/>
        <w:jc w:val="both"/>
      </w:pPr>
      <w:r w:rsidRPr="003D552C">
        <w:rPr>
          <w:rFonts w:cstheme="minorHAnsi"/>
        </w:rPr>
        <w:t>Przynajmniej jedną osobę</w:t>
      </w:r>
      <w:r>
        <w:rPr>
          <w:rFonts w:cstheme="minorHAnsi"/>
        </w:rPr>
        <w:t xml:space="preserve"> – </w:t>
      </w:r>
      <w:r>
        <w:rPr>
          <w:b/>
        </w:rPr>
        <w:t>Specjalista ds. baz danych</w:t>
      </w:r>
      <w:r>
        <w:t xml:space="preserve">, która spełnia łącznie następujące warunki: </w:t>
      </w:r>
    </w:p>
    <w:p w:rsidR="000C4151" w:rsidRDefault="000C4151" w:rsidP="008F05A3">
      <w:pPr>
        <w:pStyle w:val="Akapitzlist"/>
        <w:numPr>
          <w:ilvl w:val="0"/>
          <w:numId w:val="32"/>
        </w:numPr>
        <w:spacing w:line="276" w:lineRule="auto"/>
        <w:jc w:val="both"/>
      </w:pPr>
      <w:r>
        <w:t>posiada doświadczenie jako specjalista baz danych</w:t>
      </w:r>
    </w:p>
    <w:p w:rsidR="000C4151" w:rsidRPr="008F72C2" w:rsidRDefault="000C4151" w:rsidP="008F05A3">
      <w:pPr>
        <w:pStyle w:val="Akapitzlist"/>
        <w:numPr>
          <w:ilvl w:val="0"/>
          <w:numId w:val="32"/>
        </w:numPr>
        <w:spacing w:line="276" w:lineRule="auto"/>
        <w:jc w:val="both"/>
      </w:pPr>
      <w:r>
        <w:t>posiada znajomość języka PL/SQL</w:t>
      </w:r>
    </w:p>
    <w:p w:rsidR="00825E67" w:rsidRPr="00233333" w:rsidRDefault="00825E67" w:rsidP="00825E67">
      <w:pPr>
        <w:pStyle w:val="Akapitzlist"/>
        <w:spacing w:line="276" w:lineRule="auto"/>
        <w:ind w:left="360"/>
        <w:rPr>
          <w:rFonts w:cstheme="minorHAnsi"/>
          <w:highlight w:val="yellow"/>
        </w:rPr>
      </w:pPr>
    </w:p>
    <w:p w:rsidR="00786685" w:rsidRPr="005B767F" w:rsidRDefault="00786685" w:rsidP="00E80918">
      <w:pPr>
        <w:pStyle w:val="Akapitzlist"/>
        <w:numPr>
          <w:ilvl w:val="0"/>
          <w:numId w:val="13"/>
        </w:numPr>
        <w:spacing w:line="276" w:lineRule="auto"/>
        <w:rPr>
          <w:rFonts w:cstheme="minorHAnsi"/>
        </w:rPr>
      </w:pPr>
      <w:r w:rsidRPr="005B767F">
        <w:rPr>
          <w:rFonts w:cstheme="minorHAnsi"/>
        </w:rPr>
        <w:t>Czas przygotowania SOPZ – max .5 pkt. (</w:t>
      </w:r>
      <w:r w:rsidR="00825E67" w:rsidRPr="005B767F">
        <w:rPr>
          <w:rFonts w:cstheme="minorHAnsi"/>
        </w:rPr>
        <w:t>25</w:t>
      </w:r>
      <w:r w:rsidRPr="005B767F">
        <w:rPr>
          <w:rFonts w:cstheme="minorHAnsi"/>
        </w:rPr>
        <w:t>%)</w:t>
      </w:r>
    </w:p>
    <w:p w:rsidR="00825E67" w:rsidRPr="005B767F" w:rsidRDefault="005B767F" w:rsidP="00825E67">
      <w:pPr>
        <w:pStyle w:val="Akapitzlist"/>
        <w:spacing w:line="276" w:lineRule="auto"/>
        <w:ind w:left="360"/>
        <w:rPr>
          <w:rFonts w:cstheme="minorHAnsi"/>
        </w:rPr>
      </w:pPr>
      <w:r w:rsidRPr="005B767F">
        <w:rPr>
          <w:rFonts w:cstheme="minorHAnsi"/>
        </w:rPr>
        <w:t>0 pkt – 12 tygodni</w:t>
      </w:r>
    </w:p>
    <w:p w:rsidR="005B767F" w:rsidRPr="005B767F" w:rsidRDefault="005B767F" w:rsidP="00825E67">
      <w:pPr>
        <w:pStyle w:val="Akapitzlist"/>
        <w:spacing w:line="276" w:lineRule="auto"/>
        <w:ind w:left="360"/>
        <w:rPr>
          <w:rFonts w:cstheme="minorHAnsi"/>
        </w:rPr>
      </w:pPr>
      <w:r w:rsidRPr="005B767F">
        <w:rPr>
          <w:rFonts w:cstheme="minorHAnsi"/>
        </w:rPr>
        <w:t>1 pkt – 11 tygodni</w:t>
      </w:r>
    </w:p>
    <w:p w:rsidR="005B767F" w:rsidRPr="005B767F" w:rsidRDefault="005B767F" w:rsidP="00825E67">
      <w:pPr>
        <w:pStyle w:val="Akapitzlist"/>
        <w:spacing w:line="276" w:lineRule="auto"/>
        <w:ind w:left="360"/>
        <w:rPr>
          <w:rFonts w:cstheme="minorHAnsi"/>
        </w:rPr>
      </w:pPr>
      <w:r w:rsidRPr="005B767F">
        <w:rPr>
          <w:rFonts w:cstheme="minorHAnsi"/>
        </w:rPr>
        <w:t>2 pkt – 10 tygodni</w:t>
      </w:r>
    </w:p>
    <w:p w:rsidR="005B767F" w:rsidRPr="005B767F" w:rsidRDefault="005B767F" w:rsidP="00825E67">
      <w:pPr>
        <w:pStyle w:val="Akapitzlist"/>
        <w:spacing w:line="276" w:lineRule="auto"/>
        <w:ind w:left="360"/>
        <w:rPr>
          <w:rFonts w:cstheme="minorHAnsi"/>
        </w:rPr>
      </w:pPr>
      <w:r w:rsidRPr="005B767F">
        <w:rPr>
          <w:rFonts w:cstheme="minorHAnsi"/>
        </w:rPr>
        <w:t>3 pkt – 09 tygodni</w:t>
      </w:r>
    </w:p>
    <w:p w:rsidR="005B767F" w:rsidRPr="005B767F" w:rsidRDefault="005B767F" w:rsidP="00825E67">
      <w:pPr>
        <w:pStyle w:val="Akapitzlist"/>
        <w:spacing w:line="276" w:lineRule="auto"/>
        <w:ind w:left="360"/>
        <w:rPr>
          <w:rFonts w:cstheme="minorHAnsi"/>
        </w:rPr>
      </w:pPr>
      <w:r w:rsidRPr="005B767F">
        <w:rPr>
          <w:rFonts w:cstheme="minorHAnsi"/>
        </w:rPr>
        <w:t>4 pkt – 08 tygodni</w:t>
      </w:r>
    </w:p>
    <w:p w:rsidR="005B767F" w:rsidRPr="002D2CB0" w:rsidRDefault="005B767F" w:rsidP="00825E67">
      <w:pPr>
        <w:pStyle w:val="Akapitzlist"/>
        <w:spacing w:line="276" w:lineRule="auto"/>
        <w:ind w:left="360"/>
        <w:rPr>
          <w:rFonts w:cstheme="minorHAnsi"/>
        </w:rPr>
      </w:pPr>
      <w:r w:rsidRPr="002D2CB0">
        <w:rPr>
          <w:rFonts w:cstheme="minorHAnsi"/>
        </w:rPr>
        <w:t>5 pkt – 07 tygodni</w:t>
      </w:r>
    </w:p>
    <w:p w:rsidR="00786685" w:rsidRPr="002D2CB0" w:rsidRDefault="00CC2523" w:rsidP="00DD5AF2">
      <w:pPr>
        <w:pStyle w:val="Styl1"/>
      </w:pPr>
      <w:bookmarkStart w:id="7" w:name="_Toc536700791"/>
      <w:r w:rsidRPr="002D2CB0">
        <w:t>WYBÓR NAJKORZYSTNIEJSZEJ OFERTY</w:t>
      </w:r>
      <w:bookmarkEnd w:id="7"/>
    </w:p>
    <w:p w:rsidR="005B767F" w:rsidRPr="002D2CB0" w:rsidRDefault="005B767F" w:rsidP="00630BAE">
      <w:pPr>
        <w:pStyle w:val="Bezodstpw"/>
        <w:jc w:val="both"/>
      </w:pPr>
      <w:r w:rsidRPr="002D2CB0">
        <w:t>Za ofertę najkorzystniejszą, uznana zostanie oferta, która nie podlega odrzuceniu oraz uzyska</w:t>
      </w:r>
      <w:r w:rsidR="00630BAE">
        <w:t xml:space="preserve"> </w:t>
      </w:r>
      <w:r w:rsidRPr="002D2CB0">
        <w:t>najwyższą sumaryczną liczbę punktów, która powstanie poprzez zsumowanie punktów uzyskanych</w:t>
      </w:r>
      <w:r w:rsidR="00630BAE">
        <w:t xml:space="preserve"> </w:t>
      </w:r>
      <w:r w:rsidRPr="002D2CB0">
        <w:t>w poszczególnych kryteriach oceny ofert. W przypadku, gdy dwie lub więcej ofert uzyska tę samą</w:t>
      </w:r>
      <w:r w:rsidR="00630BAE">
        <w:t xml:space="preserve"> </w:t>
      </w:r>
      <w:r w:rsidRPr="002D2CB0">
        <w:t>liczbę punktów</w:t>
      </w:r>
      <w:r w:rsidR="00630BAE">
        <w:t xml:space="preserve"> Z</w:t>
      </w:r>
      <w:r w:rsidRPr="002D2CB0">
        <w:t>amawiający wybierze spośród nich ofertę z najwyższym wynikiem w kryterium</w:t>
      </w:r>
      <w:r w:rsidR="00630BAE">
        <w:t xml:space="preserve"> </w:t>
      </w:r>
      <w:r w:rsidRPr="002D2CB0">
        <w:t>cenowym.</w:t>
      </w:r>
    </w:p>
    <w:p w:rsidR="005B767F" w:rsidRPr="002D2CB0" w:rsidRDefault="005B767F" w:rsidP="00630BAE">
      <w:pPr>
        <w:pStyle w:val="Bezodstpw"/>
        <w:jc w:val="both"/>
      </w:pPr>
    </w:p>
    <w:p w:rsidR="005B767F" w:rsidRPr="002D2CB0" w:rsidRDefault="005B767F" w:rsidP="00630BAE">
      <w:pPr>
        <w:pStyle w:val="Bezodstpw"/>
        <w:jc w:val="both"/>
      </w:pPr>
      <w:r w:rsidRPr="002D2CB0">
        <w:t>Jeżeli Wykonawca, którego oferta zostanie wybrana jako najkorzystniejsza, odmówi zawarcia umowy</w:t>
      </w:r>
      <w:r w:rsidR="00630BAE">
        <w:t xml:space="preserve"> </w:t>
      </w:r>
      <w:r w:rsidRPr="002D2CB0">
        <w:t>z</w:t>
      </w:r>
      <w:r w:rsidR="00630BAE">
        <w:t> </w:t>
      </w:r>
      <w:r w:rsidRPr="002D2CB0">
        <w:t>Zamawiającym, Zamawiający może wybrać ofertę najkorzystniejszą spośród pozostałych ofert bez</w:t>
      </w:r>
      <w:r w:rsidR="00630BAE">
        <w:t xml:space="preserve"> </w:t>
      </w:r>
      <w:r w:rsidRPr="002D2CB0">
        <w:t>przeprowadzania ich ponownego badania i oceny.</w:t>
      </w:r>
    </w:p>
    <w:p w:rsidR="005B767F" w:rsidRPr="002D2CB0" w:rsidRDefault="005B767F" w:rsidP="00630BAE">
      <w:pPr>
        <w:pStyle w:val="Bezodstpw"/>
      </w:pPr>
    </w:p>
    <w:p w:rsidR="005B767F" w:rsidRPr="002D2CB0" w:rsidRDefault="005B767F" w:rsidP="005B767F">
      <w:pPr>
        <w:pStyle w:val="Styl1"/>
        <w:numPr>
          <w:ilvl w:val="0"/>
          <w:numId w:val="0"/>
        </w:numPr>
        <w:ind w:left="360"/>
      </w:pPr>
    </w:p>
    <w:p w:rsidR="00A8703F" w:rsidRPr="002D2CB0" w:rsidRDefault="00CC2523" w:rsidP="00DD5AF2">
      <w:pPr>
        <w:pStyle w:val="Styl1"/>
      </w:pPr>
      <w:bookmarkStart w:id="8" w:name="_Toc536700792"/>
      <w:r w:rsidRPr="002D2CB0">
        <w:t>SPOSÓB PRZYGOTOWANIA OFERTY</w:t>
      </w:r>
      <w:bookmarkEnd w:id="8"/>
    </w:p>
    <w:p w:rsidR="005B767F" w:rsidRDefault="00A23DA0" w:rsidP="00A23DA0">
      <w:pPr>
        <w:pStyle w:val="Bezodstpw"/>
        <w:jc w:val="both"/>
      </w:pPr>
      <w:r>
        <w:t xml:space="preserve">Ofertę zawierającą informacje o szacowanej kwocie zamówienia oraz termin przygotowania SOPZ należy przygotować na druku firmowym lub skorzystać z </w:t>
      </w:r>
      <w:r w:rsidR="005B767F" w:rsidRPr="002D2CB0">
        <w:t>„Formularz</w:t>
      </w:r>
      <w:r>
        <w:t>a</w:t>
      </w:r>
      <w:r w:rsidR="005B767F" w:rsidRPr="002D2CB0">
        <w:t xml:space="preserve"> ofertow</w:t>
      </w:r>
      <w:r>
        <w:t>ego</w:t>
      </w:r>
      <w:r w:rsidR="005B767F" w:rsidRPr="002D2CB0">
        <w:t xml:space="preserve">” zgodnie ze wzorem określonym przez Zamawiającego, stanowiącym Załącznik nr 2 do SOPZ. </w:t>
      </w:r>
    </w:p>
    <w:p w:rsidR="00366A56" w:rsidRDefault="00366A56" w:rsidP="00A23DA0">
      <w:pPr>
        <w:pStyle w:val="Bezodstpw"/>
        <w:jc w:val="both"/>
      </w:pPr>
    </w:p>
    <w:p w:rsidR="00366A56" w:rsidRPr="002D2CB0" w:rsidRDefault="00366A56" w:rsidP="00A23DA0">
      <w:pPr>
        <w:pStyle w:val="Bezodstpw"/>
        <w:jc w:val="both"/>
      </w:pPr>
      <w:r>
        <w:t xml:space="preserve">Wszelki uwagi na do Zapytania Ofertowego, powstałe na etapie analizy treści jak i szacowania kwoty, prosimy zamieścić w </w:t>
      </w:r>
      <w:r w:rsidR="00990654">
        <w:t>treści oferty.</w:t>
      </w:r>
    </w:p>
    <w:p w:rsidR="005B767F" w:rsidRPr="002D2CB0" w:rsidRDefault="005B767F" w:rsidP="005B767F">
      <w:pPr>
        <w:pStyle w:val="Bezodstpw"/>
      </w:pPr>
    </w:p>
    <w:p w:rsidR="00A8703F" w:rsidRPr="002D2CB0" w:rsidRDefault="00A8703F" w:rsidP="00DD5AF2">
      <w:pPr>
        <w:pStyle w:val="Styl1"/>
      </w:pPr>
      <w:bookmarkStart w:id="9" w:name="_Toc536700793"/>
      <w:r w:rsidRPr="002D2CB0">
        <w:t>MIEJSCE I TERMIN SKŁADANIA OFERT</w:t>
      </w:r>
      <w:bookmarkEnd w:id="9"/>
    </w:p>
    <w:p w:rsidR="00FB7376" w:rsidRPr="00FB7376" w:rsidRDefault="00FB7376" w:rsidP="00FB7376">
      <w:pPr>
        <w:pStyle w:val="Akapitzlist"/>
        <w:spacing w:line="276" w:lineRule="auto"/>
        <w:ind w:left="360"/>
        <w:rPr>
          <w:rFonts w:cstheme="minorHAnsi"/>
        </w:rPr>
      </w:pPr>
      <w:r w:rsidRPr="00FB7376">
        <w:rPr>
          <w:rFonts w:cstheme="minorHAnsi"/>
        </w:rPr>
        <w:t xml:space="preserve">Ofertę należy przesłać do dnia </w:t>
      </w:r>
      <w:r>
        <w:rPr>
          <w:rFonts w:cstheme="minorHAnsi"/>
        </w:rPr>
        <w:t>1</w:t>
      </w:r>
      <w:r w:rsidR="002416BD">
        <w:rPr>
          <w:rFonts w:cstheme="minorHAnsi"/>
        </w:rPr>
        <w:t>1</w:t>
      </w:r>
      <w:r w:rsidRPr="00FB7376">
        <w:rPr>
          <w:rFonts w:cstheme="minorHAnsi"/>
        </w:rPr>
        <w:t xml:space="preserve"> </w:t>
      </w:r>
      <w:r>
        <w:rPr>
          <w:rFonts w:cstheme="minorHAnsi"/>
        </w:rPr>
        <w:t xml:space="preserve">lutego </w:t>
      </w:r>
      <w:r w:rsidRPr="00FB7376">
        <w:rPr>
          <w:rFonts w:cstheme="minorHAnsi"/>
        </w:rPr>
        <w:t>201</w:t>
      </w:r>
      <w:r>
        <w:rPr>
          <w:rFonts w:cstheme="minorHAnsi"/>
        </w:rPr>
        <w:t>9</w:t>
      </w:r>
      <w:r w:rsidRPr="00FB7376">
        <w:rPr>
          <w:rFonts w:cstheme="minorHAnsi"/>
        </w:rPr>
        <w:t xml:space="preserve"> r.</w:t>
      </w:r>
      <w:r w:rsidR="000E25DF">
        <w:rPr>
          <w:rFonts w:cstheme="minorHAnsi"/>
        </w:rPr>
        <w:t xml:space="preserve"> do godziny 13:00.</w:t>
      </w:r>
    </w:p>
    <w:p w:rsidR="00A8703F" w:rsidRDefault="00FB7376" w:rsidP="00FB7376">
      <w:pPr>
        <w:pStyle w:val="Akapitzlist"/>
        <w:spacing w:line="276" w:lineRule="auto"/>
        <w:ind w:left="360"/>
        <w:rPr>
          <w:rFonts w:cstheme="minorHAnsi"/>
        </w:rPr>
      </w:pPr>
      <w:r w:rsidRPr="00FB7376">
        <w:rPr>
          <w:rFonts w:cstheme="minorHAnsi"/>
        </w:rPr>
        <w:t xml:space="preserve">- pocztą elektroniczną na adres: </w:t>
      </w:r>
      <w:hyperlink r:id="rId8" w:history="1">
        <w:r w:rsidRPr="003546DC">
          <w:rPr>
            <w:rStyle w:val="Hipercze"/>
            <w:rFonts w:cstheme="minorHAnsi"/>
          </w:rPr>
          <w:t>lukasz.milczarek@centrum.gov.pl</w:t>
        </w:r>
      </w:hyperlink>
    </w:p>
    <w:p w:rsidR="00FB7376" w:rsidRDefault="00FB7376" w:rsidP="00FB7376">
      <w:pPr>
        <w:pStyle w:val="Akapitzlist"/>
        <w:spacing w:line="276" w:lineRule="auto"/>
        <w:ind w:left="360"/>
        <w:rPr>
          <w:rFonts w:cstheme="minorHAnsi"/>
        </w:rPr>
      </w:pPr>
      <w:r w:rsidRPr="00FB7376">
        <w:rPr>
          <w:rFonts w:cstheme="minorHAnsi"/>
        </w:rPr>
        <w:t>z dopiskiem „</w:t>
      </w:r>
      <w:r>
        <w:rPr>
          <w:rFonts w:cstheme="minorHAnsi"/>
        </w:rPr>
        <w:t>SP DSKP</w:t>
      </w:r>
      <w:r w:rsidRPr="00FB7376">
        <w:rPr>
          <w:rFonts w:cstheme="minorHAnsi"/>
        </w:rPr>
        <w:t>”</w:t>
      </w:r>
    </w:p>
    <w:p w:rsidR="00FB7376" w:rsidRDefault="00FB7376" w:rsidP="00FB7376">
      <w:pPr>
        <w:pStyle w:val="Akapitzlist"/>
        <w:spacing w:line="276" w:lineRule="auto"/>
        <w:ind w:left="360"/>
        <w:rPr>
          <w:rFonts w:cstheme="minorHAnsi"/>
        </w:rPr>
      </w:pPr>
    </w:p>
    <w:p w:rsidR="00FB7376" w:rsidRPr="00FB7376" w:rsidRDefault="00FB7376" w:rsidP="00FB7376">
      <w:pPr>
        <w:pStyle w:val="Styl1"/>
      </w:pPr>
      <w:bookmarkStart w:id="10" w:name="_Toc536700794"/>
      <w:r w:rsidRPr="00FB7376">
        <w:lastRenderedPageBreak/>
        <w:t>INFORMACJA O PRZETWARZANIU DANYCH OSOBOWYCH</w:t>
      </w:r>
      <w:bookmarkEnd w:id="10"/>
    </w:p>
    <w:p w:rsidR="00FB7376" w:rsidRPr="00A40D98" w:rsidRDefault="00FB7376" w:rsidP="00FB7376">
      <w:pPr>
        <w:pStyle w:val="Zwykytekst"/>
        <w:spacing w:before="120" w:line="240" w:lineRule="auto"/>
        <w:ind w:left="284"/>
        <w:rPr>
          <w:rFonts w:ascii="Calibri" w:hAnsi="Calibri" w:cs="Calibri"/>
          <w:w w:val="100"/>
          <w:sz w:val="22"/>
          <w:szCs w:val="22"/>
        </w:rPr>
      </w:pPr>
      <w:r w:rsidRPr="00A40D98">
        <w:rPr>
          <w:rFonts w:ascii="Calibri" w:hAnsi="Calibri" w:cs="Calibri"/>
          <w:w w:val="100"/>
          <w:sz w:val="22"/>
          <w:szCs w:val="22"/>
        </w:rPr>
        <w:t>Centrum Obsługi Administracji Rządowej z siedzibą w Warszawie przy ul. Powsińskiej 69/71,</w:t>
      </w:r>
      <w:r w:rsidRPr="00A40D98">
        <w:rPr>
          <w:rFonts w:ascii="Calibri" w:hAnsi="Calibri" w:cs="Calibri"/>
          <w:w w:val="100"/>
          <w:sz w:val="22"/>
          <w:szCs w:val="22"/>
        </w:rPr>
        <w:br/>
        <w:t>02 - 903 Warszawa (dalej: „COAR”) przetwarza dane zawarte w ofertach albo wnioskach o</w:t>
      </w:r>
      <w:r w:rsidR="00630BAE">
        <w:rPr>
          <w:rFonts w:ascii="Calibri" w:hAnsi="Calibri" w:cs="Calibri"/>
          <w:w w:val="100"/>
          <w:sz w:val="22"/>
          <w:szCs w:val="22"/>
          <w:lang w:val="pl-PL"/>
        </w:rPr>
        <w:t> </w:t>
      </w:r>
      <w:r w:rsidRPr="00A40D98">
        <w:rPr>
          <w:rFonts w:ascii="Calibri" w:hAnsi="Calibri" w:cs="Calibri"/>
          <w:w w:val="100"/>
          <w:sz w:val="22"/>
          <w:szCs w:val="22"/>
        </w:rPr>
        <w:t>dopuszczenie do udziału w postępowaniu o udzielenie zamówienia publicznego, znajdujące się w</w:t>
      </w:r>
      <w:r w:rsidR="00630BAE">
        <w:rPr>
          <w:rFonts w:ascii="Calibri" w:hAnsi="Calibri" w:cs="Calibri"/>
          <w:w w:val="100"/>
          <w:sz w:val="22"/>
          <w:szCs w:val="22"/>
          <w:lang w:val="pl-PL"/>
        </w:rPr>
        <w:t> </w:t>
      </w:r>
      <w:r w:rsidRPr="00A40D98">
        <w:rPr>
          <w:rFonts w:ascii="Calibri" w:hAnsi="Calibri" w:cs="Calibri"/>
          <w:w w:val="100"/>
          <w:sz w:val="22"/>
          <w:szCs w:val="22"/>
        </w:rPr>
        <w:t>publicznie dostępnych rejestrach (Krajowy Rejestr Sądowy, Centralna Ewidencja i Informacja o</w:t>
      </w:r>
      <w:r w:rsidR="00630BAE">
        <w:rPr>
          <w:rFonts w:ascii="Calibri" w:hAnsi="Calibri" w:cs="Calibri"/>
          <w:w w:val="100"/>
          <w:sz w:val="22"/>
          <w:szCs w:val="22"/>
          <w:lang w:val="pl-PL"/>
        </w:rPr>
        <w:t> </w:t>
      </w:r>
      <w:r w:rsidRPr="00A40D98">
        <w:rPr>
          <w:rFonts w:ascii="Calibri" w:hAnsi="Calibri" w:cs="Calibri"/>
          <w:w w:val="100"/>
          <w:sz w:val="22"/>
          <w:szCs w:val="22"/>
        </w:rPr>
        <w:t>Działalności Gospodarczej RP, Krajowy Rejestr Karny) w celu prowadzenia postępowań w sprawie zamówienia publicznego na postawie przepisów ustawy z dnia 29 stycznia 2004 r. Prawo zamówień publicznych (Dz. U. z 2017 r. poz. 1579, z późn. zm.). Wśród tych informacji mogą pojawić się dane, które na gruncie Rozporządzenia Parlamentu Europejskiego i Rady Unii Europejskiej 2016/679 z</w:t>
      </w:r>
      <w:r w:rsidR="00630BAE">
        <w:rPr>
          <w:rFonts w:ascii="Calibri" w:hAnsi="Calibri" w:cs="Calibri"/>
          <w:w w:val="100"/>
          <w:sz w:val="22"/>
          <w:szCs w:val="22"/>
          <w:lang w:val="pl-PL"/>
        </w:rPr>
        <w:t> </w:t>
      </w:r>
      <w:r w:rsidRPr="00A40D98">
        <w:rPr>
          <w:rFonts w:ascii="Calibri" w:hAnsi="Calibri" w:cs="Calibri"/>
          <w:w w:val="100"/>
          <w:sz w:val="22"/>
          <w:szCs w:val="22"/>
        </w:rPr>
        <w:t>dnia 27 kwietnia 2016 r. w sprawie ochrony osób fizycznych w związku z przetwarzaniem danych osobowych i w sprawie swobodnego przepływu takich danych oraz uchylenia dyrektywy 95/46/WE (dalej: „Ogólne Rozporządzenie” lub „RODO”), mają charakter danych osobowych.</w:t>
      </w:r>
    </w:p>
    <w:p w:rsidR="00FB7376" w:rsidRPr="00A40D98" w:rsidRDefault="00FB7376" w:rsidP="00FB7376">
      <w:pPr>
        <w:pStyle w:val="Zwykytekst"/>
        <w:tabs>
          <w:tab w:val="left" w:pos="284"/>
        </w:tabs>
        <w:spacing w:before="120" w:line="240" w:lineRule="auto"/>
        <w:rPr>
          <w:rFonts w:ascii="Calibri" w:hAnsi="Calibri" w:cs="Calibri"/>
          <w:w w:val="100"/>
          <w:sz w:val="22"/>
          <w:szCs w:val="22"/>
        </w:rPr>
      </w:pPr>
      <w:r w:rsidRPr="00A40D98">
        <w:rPr>
          <w:rFonts w:ascii="Calibri" w:hAnsi="Calibri" w:cs="Calibri"/>
          <w:w w:val="100"/>
          <w:sz w:val="22"/>
          <w:szCs w:val="22"/>
        </w:rPr>
        <w:tab/>
        <w:t>W świetle powyższego COAR informuje, że:</w:t>
      </w:r>
    </w:p>
    <w:p w:rsidR="00FB7376" w:rsidRPr="00A40D98" w:rsidRDefault="00FB7376" w:rsidP="00FB7376">
      <w:pPr>
        <w:pStyle w:val="Zwykytekst"/>
        <w:numPr>
          <w:ilvl w:val="0"/>
          <w:numId w:val="20"/>
        </w:numPr>
        <w:tabs>
          <w:tab w:val="left" w:pos="851"/>
        </w:tabs>
        <w:spacing w:before="120" w:after="0" w:line="240" w:lineRule="auto"/>
        <w:ind w:left="851" w:hanging="567"/>
        <w:rPr>
          <w:rFonts w:ascii="Calibri" w:hAnsi="Calibri" w:cs="Calibri"/>
          <w:w w:val="100"/>
          <w:sz w:val="22"/>
          <w:szCs w:val="22"/>
        </w:rPr>
      </w:pPr>
      <w:r w:rsidRPr="00A40D98">
        <w:rPr>
          <w:rFonts w:ascii="Calibri" w:hAnsi="Calibri" w:cs="Calibri"/>
          <w:w w:val="100"/>
          <w:sz w:val="22"/>
          <w:szCs w:val="22"/>
        </w:rPr>
        <w:t>Administratorem danych osobowych (dalej: „Administrator”) jest Centrum Obsługi Administracji Rządowej Instytucja Gospodarki Budżetowej z siedzibą w Warszawie przy ul. Powsińskiej 69/71, 02 - 903 Warszawa, wpisane do Rejestru Przedsiębiorców prowadzonego przez Sąd Rejonowy dla m. st. Warszawy w Warszawie, Wydział XIII Gospodarczy Krajowego Rejestru Sądowego, pod nr KRS 0000373135, REGON: 142746130, NIP: 5213590436. Po zawarciu umowy administratorem danych zawartych w umowie jest Kancelaria Prezesa Rady Ministrów, która będzie stroną umowy.</w:t>
      </w:r>
    </w:p>
    <w:p w:rsidR="00FB7376" w:rsidRPr="00A40D98" w:rsidRDefault="00FB7376" w:rsidP="00FB7376">
      <w:pPr>
        <w:pStyle w:val="Zwykytekst"/>
        <w:numPr>
          <w:ilvl w:val="0"/>
          <w:numId w:val="20"/>
        </w:numPr>
        <w:tabs>
          <w:tab w:val="left" w:pos="851"/>
        </w:tabs>
        <w:spacing w:before="120" w:after="0" w:line="240" w:lineRule="auto"/>
        <w:ind w:left="851" w:hanging="567"/>
        <w:rPr>
          <w:rFonts w:ascii="Calibri" w:hAnsi="Calibri" w:cs="Calibri"/>
          <w:w w:val="100"/>
          <w:sz w:val="22"/>
          <w:szCs w:val="22"/>
        </w:rPr>
      </w:pPr>
      <w:r w:rsidRPr="00A40D98">
        <w:rPr>
          <w:rFonts w:ascii="Calibri" w:hAnsi="Calibri" w:cs="Calibri"/>
          <w:w w:val="100"/>
          <w:sz w:val="22"/>
          <w:szCs w:val="22"/>
        </w:rPr>
        <w:t>W toku postępowania (do momentu podpisania umowy) w sprawach związanych z Pani/Pana danymi proszę kontaktować się z Inspektorem Ochrony Danych, kontakt pisemny za pomocą poczty tradycyjnej na adres: IOD COAR, 02-903 Warszawa, ul. Powsińska 69/71; e-mail: iod@centrum.gov.pl, tel. 22 694 64 49.</w:t>
      </w:r>
    </w:p>
    <w:p w:rsidR="00FB7376" w:rsidRPr="00A40D98" w:rsidRDefault="00FB7376" w:rsidP="00FB7376">
      <w:pPr>
        <w:pStyle w:val="Zwykytekst"/>
        <w:numPr>
          <w:ilvl w:val="0"/>
          <w:numId w:val="20"/>
        </w:numPr>
        <w:tabs>
          <w:tab w:val="left" w:pos="851"/>
        </w:tabs>
        <w:spacing w:before="120" w:after="0" w:line="240" w:lineRule="auto"/>
        <w:ind w:left="851" w:hanging="567"/>
        <w:rPr>
          <w:rFonts w:ascii="Calibri" w:hAnsi="Calibri" w:cs="Calibri"/>
          <w:w w:val="100"/>
          <w:sz w:val="22"/>
          <w:szCs w:val="22"/>
        </w:rPr>
      </w:pPr>
      <w:r w:rsidRPr="00A40D98">
        <w:rPr>
          <w:rFonts w:ascii="Calibri" w:hAnsi="Calibri" w:cs="Calibri"/>
          <w:w w:val="100"/>
          <w:sz w:val="22"/>
          <w:szCs w:val="22"/>
        </w:rPr>
        <w:t xml:space="preserve">Dane osobowe zawarte w ofertach są przetwarzane na podstawie art. 6 ust. 1 lit. c RODO, </w:t>
      </w:r>
      <w:r w:rsidRPr="00A40D98">
        <w:rPr>
          <w:rFonts w:ascii="Calibri" w:hAnsi="Calibri" w:cs="Calibri"/>
          <w:w w:val="100"/>
          <w:sz w:val="22"/>
          <w:szCs w:val="22"/>
        </w:rPr>
        <w:br/>
        <w:t xml:space="preserve">tj. przetwarzanie jest niezbędne do wypełnienia obowiązku prawnego ciążącego </w:t>
      </w:r>
      <w:r>
        <w:rPr>
          <w:rFonts w:ascii="Calibri" w:hAnsi="Calibri" w:cs="Calibri"/>
          <w:w w:val="100"/>
          <w:sz w:val="22"/>
          <w:szCs w:val="22"/>
        </w:rPr>
        <w:br/>
      </w:r>
      <w:r w:rsidRPr="00A40D98">
        <w:rPr>
          <w:rFonts w:ascii="Calibri" w:hAnsi="Calibri" w:cs="Calibri"/>
          <w:w w:val="100"/>
          <w:sz w:val="22"/>
          <w:szCs w:val="22"/>
        </w:rPr>
        <w:t>na administratorze. Celem przetwarzania danych osobowych jest prowadzenie w imieniu własnym oraz w imieniu i na rzecz jednostek administracji publicznej na podstawie przepisów Zarządzenia nr 100 Prezesa Rady Ministrów z dnia 30 sierpnia 2017 r. w sprawie wskazania centralnego zamawiającego dla jednostek administracji rządowej oraz wskazania jednostek administracji rządowej zobowiązanych do nabywania zamówień od centralnego zamawiającego (M.P. z 2017 r. poz. 832). Przetwarzanie danych osobowych na potrzeby ww. postępowań mieści się w zakresie działalności statutowej COAR, ujawnionym w Rejestrze Przedsiębiorców Krajowego Rejestru Sądowego. Przetwarzanie tych danych jest niezbędne, aby COAR mogło prawidłowo wypełniać nałożone na nie obowiązki.</w:t>
      </w:r>
    </w:p>
    <w:p w:rsidR="00FB7376" w:rsidRPr="00A40D98" w:rsidRDefault="00FB7376" w:rsidP="00FB7376">
      <w:pPr>
        <w:pStyle w:val="Zwykytekst"/>
        <w:numPr>
          <w:ilvl w:val="0"/>
          <w:numId w:val="20"/>
        </w:numPr>
        <w:tabs>
          <w:tab w:val="left" w:pos="851"/>
        </w:tabs>
        <w:spacing w:before="120" w:after="0" w:line="240" w:lineRule="auto"/>
        <w:ind w:left="851" w:hanging="567"/>
        <w:rPr>
          <w:rFonts w:ascii="Calibri" w:hAnsi="Calibri" w:cs="Calibri"/>
          <w:w w:val="100"/>
          <w:sz w:val="22"/>
          <w:szCs w:val="22"/>
        </w:rPr>
      </w:pPr>
      <w:r w:rsidRPr="00A40D98">
        <w:rPr>
          <w:rFonts w:ascii="Calibri" w:hAnsi="Calibri" w:cs="Calibri"/>
          <w:w w:val="100"/>
          <w:sz w:val="22"/>
          <w:szCs w:val="22"/>
        </w:rPr>
        <w:t>Odbiorcą Pani/Pana danych osobowych będą upoważnieni pracownicy COAR</w:t>
      </w:r>
      <w:r>
        <w:rPr>
          <w:rFonts w:ascii="Calibri" w:hAnsi="Calibri" w:cs="Calibri"/>
          <w:w w:val="100"/>
          <w:sz w:val="22"/>
          <w:szCs w:val="22"/>
          <w:lang w:val="pl-PL"/>
        </w:rPr>
        <w:t>.</w:t>
      </w:r>
    </w:p>
    <w:p w:rsidR="00FB7376" w:rsidRPr="00A21DA6" w:rsidRDefault="00FB7376" w:rsidP="00FB7376">
      <w:pPr>
        <w:pStyle w:val="Zwykytekst"/>
        <w:numPr>
          <w:ilvl w:val="0"/>
          <w:numId w:val="20"/>
        </w:numPr>
        <w:tabs>
          <w:tab w:val="left" w:pos="851"/>
        </w:tabs>
        <w:spacing w:before="120" w:after="0" w:line="240" w:lineRule="auto"/>
        <w:ind w:left="851" w:hanging="567"/>
        <w:rPr>
          <w:rFonts w:ascii="Calibri" w:hAnsi="Calibri" w:cs="Calibri"/>
          <w:w w:val="100"/>
          <w:sz w:val="22"/>
          <w:szCs w:val="22"/>
        </w:rPr>
      </w:pPr>
      <w:r w:rsidRPr="00A40D98">
        <w:rPr>
          <w:rFonts w:ascii="Calibri" w:hAnsi="Calibri" w:cs="Calibri"/>
          <w:w w:val="100"/>
          <w:sz w:val="22"/>
          <w:szCs w:val="22"/>
        </w:rPr>
        <w:t>Pani/Pana dane osobowe</w:t>
      </w:r>
      <w:r>
        <w:rPr>
          <w:rFonts w:ascii="Calibri" w:hAnsi="Calibri" w:cs="Calibri"/>
          <w:w w:val="100"/>
          <w:sz w:val="22"/>
          <w:szCs w:val="22"/>
        </w:rPr>
        <w:t xml:space="preserve"> będą przechowywane przez okres </w:t>
      </w:r>
      <w:r w:rsidRPr="00A21DA6">
        <w:rPr>
          <w:rFonts w:ascii="Calibri" w:hAnsi="Calibri" w:cs="Calibri"/>
          <w:w w:val="100"/>
          <w:sz w:val="22"/>
          <w:szCs w:val="22"/>
        </w:rPr>
        <w:t xml:space="preserve">4 lat od dnia zakończenia postępowania o udzielenie zamówienia publicznego, </w:t>
      </w:r>
    </w:p>
    <w:p w:rsidR="00FB7376" w:rsidRPr="00A40D98" w:rsidRDefault="00FB7376" w:rsidP="00FB7376">
      <w:pPr>
        <w:pStyle w:val="Zwykytekst"/>
        <w:numPr>
          <w:ilvl w:val="0"/>
          <w:numId w:val="20"/>
        </w:numPr>
        <w:tabs>
          <w:tab w:val="left" w:pos="851"/>
        </w:tabs>
        <w:spacing w:before="120" w:after="0" w:line="240" w:lineRule="auto"/>
        <w:ind w:left="851" w:hanging="567"/>
        <w:rPr>
          <w:rFonts w:ascii="Calibri" w:hAnsi="Calibri" w:cs="Calibri"/>
          <w:w w:val="100"/>
          <w:sz w:val="22"/>
          <w:szCs w:val="22"/>
        </w:rPr>
      </w:pPr>
      <w:r w:rsidRPr="00A40D98">
        <w:rPr>
          <w:rFonts w:ascii="Calibri" w:hAnsi="Calibri" w:cs="Calibri"/>
          <w:w w:val="100"/>
          <w:sz w:val="22"/>
          <w:szCs w:val="22"/>
        </w:rPr>
        <w:t>Posiada Pani/Pan prawo dostępu do treści swoich danych oraz prawo ich sprostowania, usunięcia, ograniczenia przetwarzania, prawo do przenoszenia danych, prawo wniesienia sprzeciwu wobec przetwarzania.</w:t>
      </w:r>
    </w:p>
    <w:p w:rsidR="00FB7376" w:rsidRPr="00A40D98" w:rsidRDefault="00FB7376" w:rsidP="00FB7376">
      <w:pPr>
        <w:pStyle w:val="Zwykytekst"/>
        <w:numPr>
          <w:ilvl w:val="0"/>
          <w:numId w:val="20"/>
        </w:numPr>
        <w:tabs>
          <w:tab w:val="left" w:pos="851"/>
        </w:tabs>
        <w:spacing w:before="120" w:after="0" w:line="240" w:lineRule="auto"/>
        <w:ind w:left="851" w:hanging="567"/>
        <w:rPr>
          <w:rFonts w:ascii="Calibri" w:hAnsi="Calibri" w:cs="Calibri"/>
          <w:w w:val="100"/>
          <w:sz w:val="22"/>
          <w:szCs w:val="22"/>
        </w:rPr>
      </w:pPr>
      <w:r w:rsidRPr="00A40D98">
        <w:rPr>
          <w:rFonts w:ascii="Calibri" w:hAnsi="Calibri" w:cs="Calibri"/>
          <w:w w:val="100"/>
          <w:sz w:val="22"/>
          <w:szCs w:val="22"/>
        </w:rPr>
        <w:t>Ma Pan</w:t>
      </w:r>
      <w:r>
        <w:rPr>
          <w:rFonts w:ascii="Calibri" w:hAnsi="Calibri" w:cs="Calibri"/>
          <w:w w:val="100"/>
          <w:sz w:val="22"/>
          <w:szCs w:val="22"/>
          <w:lang w:val="pl-PL"/>
        </w:rPr>
        <w:t>i</w:t>
      </w:r>
      <w:r w:rsidRPr="00A40D98">
        <w:rPr>
          <w:rFonts w:ascii="Calibri" w:hAnsi="Calibri" w:cs="Calibri"/>
          <w:w w:val="100"/>
          <w:sz w:val="22"/>
          <w:szCs w:val="22"/>
        </w:rPr>
        <w:t xml:space="preserve">/Pan prawo wniesienia skargi do organu nadzorczego, gdy uzna Pani/Pan, iż przetwarzanie danych osobowych Pani/Pana dotyczących narusza przepisy ogólnego rozporządzenia o ochronie danych osobowych z dnia 27 kwietnia 2016 r. lub ustawy z dnia </w:t>
      </w:r>
      <w:r>
        <w:rPr>
          <w:rFonts w:ascii="Calibri" w:hAnsi="Calibri" w:cs="Calibri"/>
          <w:w w:val="100"/>
          <w:sz w:val="22"/>
          <w:szCs w:val="22"/>
        </w:rPr>
        <w:br/>
      </w:r>
      <w:r w:rsidRPr="00A40D98">
        <w:rPr>
          <w:rFonts w:ascii="Calibri" w:hAnsi="Calibri" w:cs="Calibri"/>
          <w:w w:val="100"/>
          <w:sz w:val="22"/>
          <w:szCs w:val="22"/>
        </w:rPr>
        <w:t>10 maja 2018 r. o ochronie danych osobowych (Dz. U. z 2018 r. poz. 1000).</w:t>
      </w:r>
    </w:p>
    <w:p w:rsidR="00FB7376" w:rsidRPr="00A40D98" w:rsidRDefault="00FB7376" w:rsidP="00FB7376">
      <w:pPr>
        <w:pStyle w:val="Zwykytekst"/>
        <w:numPr>
          <w:ilvl w:val="0"/>
          <w:numId w:val="20"/>
        </w:numPr>
        <w:tabs>
          <w:tab w:val="left" w:pos="851"/>
        </w:tabs>
        <w:spacing w:before="120" w:after="0" w:line="240" w:lineRule="auto"/>
        <w:ind w:left="851" w:hanging="567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lastRenderedPageBreak/>
        <w:t>Podanie przez Panią</w:t>
      </w:r>
      <w:r w:rsidRPr="00A40D98">
        <w:rPr>
          <w:rFonts w:ascii="Calibri" w:hAnsi="Calibri" w:cs="Calibri"/>
          <w:w w:val="100"/>
          <w:sz w:val="22"/>
          <w:szCs w:val="22"/>
        </w:rPr>
        <w:t>/Pa</w:t>
      </w:r>
      <w:r>
        <w:rPr>
          <w:rFonts w:ascii="Calibri" w:hAnsi="Calibri" w:cs="Calibri"/>
          <w:w w:val="100"/>
          <w:sz w:val="22"/>
          <w:szCs w:val="22"/>
        </w:rPr>
        <w:t>na</w:t>
      </w:r>
      <w:r w:rsidRPr="00A40D98">
        <w:rPr>
          <w:rFonts w:ascii="Calibri" w:hAnsi="Calibri" w:cs="Calibri"/>
          <w:w w:val="100"/>
          <w:sz w:val="22"/>
          <w:szCs w:val="22"/>
        </w:rPr>
        <w:t xml:space="preserve"> danych osobowych jest wymogiem ustawowym. Jest Pan</w:t>
      </w:r>
      <w:r>
        <w:rPr>
          <w:rFonts w:ascii="Calibri" w:hAnsi="Calibri" w:cs="Calibri"/>
          <w:w w:val="100"/>
          <w:sz w:val="22"/>
          <w:szCs w:val="22"/>
          <w:lang w:val="pl-PL"/>
        </w:rPr>
        <w:t>i</w:t>
      </w:r>
      <w:r>
        <w:rPr>
          <w:rFonts w:ascii="Calibri" w:hAnsi="Calibri" w:cs="Calibri"/>
          <w:w w:val="100"/>
          <w:sz w:val="22"/>
          <w:szCs w:val="22"/>
        </w:rPr>
        <w:t>/Pana</w:t>
      </w:r>
      <w:r w:rsidRPr="00A40D98">
        <w:rPr>
          <w:rFonts w:ascii="Calibri" w:hAnsi="Calibri" w:cs="Calibri"/>
          <w:w w:val="100"/>
          <w:sz w:val="22"/>
          <w:szCs w:val="22"/>
        </w:rPr>
        <w:t xml:space="preserve"> zobowiązana</w:t>
      </w:r>
      <w:r>
        <w:rPr>
          <w:rFonts w:ascii="Calibri" w:hAnsi="Calibri" w:cs="Calibri"/>
          <w:w w:val="100"/>
          <w:sz w:val="22"/>
          <w:szCs w:val="22"/>
          <w:lang w:val="pl-PL"/>
        </w:rPr>
        <w:t>/y</w:t>
      </w:r>
      <w:r w:rsidRPr="00A40D98">
        <w:rPr>
          <w:rFonts w:ascii="Calibri" w:hAnsi="Calibri" w:cs="Calibri"/>
          <w:w w:val="100"/>
          <w:sz w:val="22"/>
          <w:szCs w:val="22"/>
        </w:rPr>
        <w:t xml:space="preserve"> do ich podania, a konsekwencją niepodania danych osobowych będzie niemożliwość oceny ofert i zawarcia umowy.</w:t>
      </w:r>
    </w:p>
    <w:p w:rsidR="00FB7376" w:rsidRPr="00A40D98" w:rsidRDefault="00FB7376" w:rsidP="00FB7376">
      <w:pPr>
        <w:pStyle w:val="Zwykytekst"/>
        <w:numPr>
          <w:ilvl w:val="0"/>
          <w:numId w:val="20"/>
        </w:numPr>
        <w:tabs>
          <w:tab w:val="left" w:pos="851"/>
        </w:tabs>
        <w:spacing w:before="120" w:after="0" w:line="240" w:lineRule="auto"/>
        <w:ind w:left="851" w:hanging="567"/>
        <w:rPr>
          <w:rFonts w:ascii="Calibri" w:hAnsi="Calibri" w:cs="Calibri"/>
          <w:w w:val="100"/>
          <w:sz w:val="22"/>
          <w:szCs w:val="22"/>
        </w:rPr>
      </w:pPr>
      <w:r w:rsidRPr="00A40D98">
        <w:rPr>
          <w:rFonts w:ascii="Calibri" w:hAnsi="Calibri" w:cs="Calibri"/>
          <w:w w:val="100"/>
          <w:sz w:val="22"/>
          <w:szCs w:val="22"/>
        </w:rPr>
        <w:t>Dane udostępnione przez Panią/Pana nie będą podlegały profilowaniu.</w:t>
      </w:r>
    </w:p>
    <w:p w:rsidR="00FB7376" w:rsidRPr="00A40D98" w:rsidRDefault="00FB7376" w:rsidP="00FB7376">
      <w:pPr>
        <w:pStyle w:val="Zwykytekst"/>
        <w:numPr>
          <w:ilvl w:val="0"/>
          <w:numId w:val="20"/>
        </w:numPr>
        <w:tabs>
          <w:tab w:val="left" w:pos="851"/>
        </w:tabs>
        <w:spacing w:before="120" w:after="0" w:line="240" w:lineRule="auto"/>
        <w:ind w:left="851" w:hanging="567"/>
        <w:rPr>
          <w:rFonts w:ascii="Calibri" w:hAnsi="Calibri" w:cs="Calibri"/>
          <w:w w:val="100"/>
          <w:sz w:val="22"/>
          <w:szCs w:val="22"/>
        </w:rPr>
      </w:pPr>
      <w:r w:rsidRPr="00A40D98">
        <w:rPr>
          <w:rFonts w:ascii="Calibri" w:hAnsi="Calibri" w:cs="Calibri"/>
          <w:w w:val="100"/>
          <w:sz w:val="22"/>
          <w:szCs w:val="22"/>
        </w:rPr>
        <w:t xml:space="preserve">Administrator danych nie ma zamiaru przekazywać danych osobowych do państwa trzeciego </w:t>
      </w:r>
      <w:r>
        <w:rPr>
          <w:rFonts w:ascii="Calibri" w:hAnsi="Calibri" w:cs="Calibri"/>
          <w:w w:val="100"/>
          <w:sz w:val="22"/>
          <w:szCs w:val="22"/>
        </w:rPr>
        <w:br/>
      </w:r>
      <w:r w:rsidRPr="00A40D98">
        <w:rPr>
          <w:rFonts w:ascii="Calibri" w:hAnsi="Calibri" w:cs="Calibri"/>
          <w:w w:val="100"/>
          <w:sz w:val="22"/>
          <w:szCs w:val="22"/>
        </w:rPr>
        <w:t>lub organizacji międzynarodowej.</w:t>
      </w:r>
    </w:p>
    <w:p w:rsidR="00FB7376" w:rsidRPr="00A40D98" w:rsidRDefault="00FB7376" w:rsidP="00FB7376">
      <w:pPr>
        <w:pStyle w:val="Zwykytekst"/>
        <w:numPr>
          <w:ilvl w:val="0"/>
          <w:numId w:val="20"/>
        </w:numPr>
        <w:tabs>
          <w:tab w:val="left" w:pos="851"/>
        </w:tabs>
        <w:spacing w:before="120" w:after="0" w:line="240" w:lineRule="auto"/>
        <w:ind w:left="851" w:hanging="567"/>
        <w:rPr>
          <w:rFonts w:ascii="Calibri" w:hAnsi="Calibri" w:cs="Calibri"/>
          <w:w w:val="100"/>
          <w:sz w:val="22"/>
          <w:szCs w:val="22"/>
        </w:rPr>
      </w:pPr>
      <w:r w:rsidRPr="00A40D98">
        <w:rPr>
          <w:rFonts w:ascii="Calibri" w:hAnsi="Calibri" w:cs="Calibri"/>
          <w:w w:val="100"/>
          <w:sz w:val="22"/>
          <w:szCs w:val="22"/>
        </w:rPr>
        <w:t xml:space="preserve">COAR dokłada wszelkich starań, aby zapewnić wszelkie środki fizycznej, technicznej </w:t>
      </w:r>
      <w:r>
        <w:rPr>
          <w:rFonts w:ascii="Calibri" w:hAnsi="Calibri" w:cs="Calibri"/>
          <w:w w:val="100"/>
          <w:sz w:val="22"/>
          <w:szCs w:val="22"/>
        </w:rPr>
        <w:br/>
      </w:r>
      <w:r w:rsidRPr="00A40D98">
        <w:rPr>
          <w:rFonts w:ascii="Calibri" w:hAnsi="Calibri" w:cs="Calibri"/>
          <w:w w:val="100"/>
          <w:sz w:val="22"/>
          <w:szCs w:val="22"/>
        </w:rPr>
        <w:t>i 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FB7376" w:rsidRPr="00FB7376" w:rsidRDefault="00FB7376" w:rsidP="00FB7376">
      <w:pPr>
        <w:pStyle w:val="Akapitzlist"/>
        <w:spacing w:line="276" w:lineRule="auto"/>
        <w:ind w:left="360"/>
        <w:rPr>
          <w:rFonts w:cstheme="minorHAnsi"/>
          <w:lang w:val="x-none"/>
        </w:rPr>
      </w:pPr>
    </w:p>
    <w:p w:rsidR="00FB7376" w:rsidRDefault="00FB7376" w:rsidP="00FB7376">
      <w:pPr>
        <w:pStyle w:val="Styl1"/>
      </w:pPr>
      <w:bookmarkStart w:id="11" w:name="_Toc536700795"/>
      <w:r>
        <w:t>INFORMACJE KOŃCOWE</w:t>
      </w:r>
      <w:bookmarkEnd w:id="11"/>
    </w:p>
    <w:p w:rsidR="00FB7376" w:rsidRDefault="00FB7376" w:rsidP="002416BD">
      <w:pPr>
        <w:pStyle w:val="Bezodstpw"/>
        <w:jc w:val="both"/>
      </w:pPr>
      <w:r>
        <w:t>Zamawiający zastrzega, że dane dotyczące zamówienia są jawne oraz stanowią informację publiczną</w:t>
      </w:r>
      <w:r w:rsidR="002416BD">
        <w:t xml:space="preserve"> </w:t>
      </w:r>
      <w:r>
        <w:t>i mogą zostać udostępnione na zasadach określonych w Ustawie z dnia 6 września 2001 roku</w:t>
      </w:r>
      <w:r w:rsidR="002416BD">
        <w:t xml:space="preserve"> </w:t>
      </w:r>
      <w:r>
        <w:t>o dostępie do informacji publicznej (Dz. U. z 2014 r., poz. 782).</w:t>
      </w:r>
    </w:p>
    <w:p w:rsidR="00FB7376" w:rsidRDefault="00FB7376" w:rsidP="002416BD">
      <w:pPr>
        <w:pStyle w:val="Bezodstpw"/>
        <w:jc w:val="both"/>
      </w:pPr>
    </w:p>
    <w:p w:rsidR="00FB7376" w:rsidRDefault="00FB7376" w:rsidP="002416BD">
      <w:pPr>
        <w:pStyle w:val="Bezodstpw"/>
        <w:jc w:val="both"/>
      </w:pPr>
      <w:r>
        <w:t>Niniejsze zapytanie stanowi jedynie rozpoznanie rynku i nie jest zaproszeniem do składania ofert</w:t>
      </w:r>
      <w:r w:rsidR="002416BD">
        <w:t xml:space="preserve"> </w:t>
      </w:r>
      <w:r>
        <w:t>i negocjacji w rozumieniu ustawy z dnia 26 stycznia 2016 r. - o zmianie ustawy Prawo zamówień</w:t>
      </w:r>
      <w:r w:rsidR="002416BD">
        <w:t xml:space="preserve"> </w:t>
      </w:r>
      <w:r>
        <w:t>publicznych (Dz.</w:t>
      </w:r>
      <w:r w:rsidR="00990654">
        <w:t> </w:t>
      </w:r>
      <w:r>
        <w:t>U.</w:t>
      </w:r>
      <w:r w:rsidR="00990654">
        <w:t> </w:t>
      </w:r>
      <w:r>
        <w:t>z</w:t>
      </w:r>
      <w:r w:rsidR="00990654">
        <w:t> </w:t>
      </w:r>
      <w:r>
        <w:t>2016 r. poz. 1020).</w:t>
      </w:r>
    </w:p>
    <w:p w:rsidR="002416BD" w:rsidRDefault="002416BD" w:rsidP="002416BD">
      <w:pPr>
        <w:pStyle w:val="Bezodstpw"/>
        <w:jc w:val="both"/>
      </w:pPr>
    </w:p>
    <w:p w:rsidR="002416BD" w:rsidRPr="002D2CB0" w:rsidRDefault="00A23DA0" w:rsidP="002416BD">
      <w:pPr>
        <w:pStyle w:val="Bezodstpw"/>
        <w:jc w:val="both"/>
      </w:pPr>
      <w:r>
        <w:t>Zastrzegamy, że w</w:t>
      </w:r>
      <w:r w:rsidR="002416BD">
        <w:t xml:space="preserve">skazane w niniejszym zapytaniu </w:t>
      </w:r>
      <w:r w:rsidR="002416BD" w:rsidRPr="002416BD">
        <w:t xml:space="preserve">kryteria oceny ofert </w:t>
      </w:r>
      <w:r w:rsidR="002416BD">
        <w:t>oraz warunki udziału w</w:t>
      </w:r>
      <w:r>
        <w:t> </w:t>
      </w:r>
      <w:r w:rsidR="002416BD">
        <w:t xml:space="preserve">postępowaniu </w:t>
      </w:r>
      <w:r>
        <w:t>mogą ulec zmianie.</w:t>
      </w:r>
    </w:p>
    <w:p w:rsidR="00FB7376" w:rsidRPr="002D2CB0" w:rsidRDefault="00FB7376" w:rsidP="00A8703F">
      <w:pPr>
        <w:pStyle w:val="Akapitzlist"/>
        <w:spacing w:line="276" w:lineRule="auto"/>
        <w:ind w:left="360"/>
        <w:rPr>
          <w:rFonts w:cstheme="minorHAnsi"/>
        </w:rPr>
      </w:pPr>
    </w:p>
    <w:p w:rsidR="009A443F" w:rsidRPr="002D2CB0" w:rsidRDefault="00FB7376" w:rsidP="00FB7376">
      <w:pPr>
        <w:pStyle w:val="Styl1"/>
      </w:pPr>
      <w:bookmarkStart w:id="12" w:name="_Toc536700796"/>
      <w:r>
        <w:t>SPIS</w:t>
      </w:r>
      <w:r w:rsidR="009A443F" w:rsidRPr="002D2CB0">
        <w:t xml:space="preserve"> </w:t>
      </w:r>
      <w:r>
        <w:t>ZAŁĄCZNIKÓW</w:t>
      </w:r>
      <w:r w:rsidR="009A443F" w:rsidRPr="002D2CB0">
        <w:t>:</w:t>
      </w:r>
      <w:bookmarkEnd w:id="12"/>
      <w:r w:rsidR="009A443F" w:rsidRPr="002D2CB0">
        <w:t xml:space="preserve"> </w:t>
      </w:r>
    </w:p>
    <w:p w:rsidR="005B767F" w:rsidRPr="002D2CB0" w:rsidRDefault="005B767F" w:rsidP="005B767F">
      <w:pPr>
        <w:spacing w:line="276" w:lineRule="auto"/>
        <w:ind w:firstLine="360"/>
        <w:rPr>
          <w:rFonts w:cstheme="minorHAnsi"/>
        </w:rPr>
      </w:pPr>
      <w:r w:rsidRPr="002D2CB0">
        <w:rPr>
          <w:rFonts w:cstheme="minorHAnsi"/>
        </w:rPr>
        <w:t>Załącznik nr 1 – Opis Systemu Pomocniczego Departamentu Skarbu Państwa Kancelarii Prezesa Rady Ministrów</w:t>
      </w:r>
    </w:p>
    <w:p w:rsidR="004F6A47" w:rsidRPr="00CC0FE2" w:rsidRDefault="009A443F" w:rsidP="009A443F">
      <w:pPr>
        <w:spacing w:line="276" w:lineRule="auto"/>
        <w:ind w:firstLine="360"/>
        <w:rPr>
          <w:rFonts w:cstheme="minorHAnsi"/>
        </w:rPr>
      </w:pPr>
      <w:r w:rsidRPr="002D2CB0">
        <w:rPr>
          <w:rFonts w:cstheme="minorHAnsi"/>
        </w:rPr>
        <w:t xml:space="preserve">Załącznik nr </w:t>
      </w:r>
      <w:r w:rsidR="005B767F" w:rsidRPr="002D2CB0">
        <w:rPr>
          <w:rFonts w:cstheme="minorHAnsi"/>
        </w:rPr>
        <w:t>2</w:t>
      </w:r>
      <w:r w:rsidRPr="002D2CB0">
        <w:rPr>
          <w:rFonts w:cstheme="minorHAnsi"/>
        </w:rPr>
        <w:t xml:space="preserve"> – Formularz ofertowy</w:t>
      </w:r>
      <w:r w:rsidRPr="00CC0FE2">
        <w:rPr>
          <w:rFonts w:cstheme="minorHAnsi"/>
          <w:sz w:val="20"/>
          <w:szCs w:val="20"/>
        </w:rPr>
        <w:t xml:space="preserve"> </w:t>
      </w:r>
      <w:r w:rsidR="004F6A47" w:rsidRPr="00CC0FE2">
        <w:rPr>
          <w:rFonts w:cstheme="minorHAnsi"/>
        </w:rPr>
        <w:br w:type="page"/>
      </w:r>
    </w:p>
    <w:p w:rsidR="0078425B" w:rsidRPr="00CC0FE2" w:rsidRDefault="0078425B" w:rsidP="00D559B2">
      <w:pPr>
        <w:pStyle w:val="Styl1"/>
        <w:numPr>
          <w:ilvl w:val="0"/>
          <w:numId w:val="0"/>
        </w:numPr>
        <w:ind w:left="360" w:hanging="360"/>
        <w:jc w:val="right"/>
      </w:pPr>
      <w:bookmarkStart w:id="13" w:name="_Toc536700797"/>
      <w:r w:rsidRPr="00CC0FE2">
        <w:lastRenderedPageBreak/>
        <w:t>Załącznik nr 1</w:t>
      </w:r>
      <w:bookmarkEnd w:id="13"/>
    </w:p>
    <w:p w:rsidR="00874072" w:rsidRPr="00CC0FE2" w:rsidRDefault="00874072" w:rsidP="00D45121">
      <w:pPr>
        <w:pStyle w:val="Nagwek1"/>
        <w:spacing w:line="276" w:lineRule="auto"/>
        <w:jc w:val="center"/>
        <w:rPr>
          <w:rFonts w:asciiTheme="minorHAnsi" w:hAnsiTheme="minorHAnsi" w:cstheme="minorHAnsi"/>
          <w:b/>
          <w:caps/>
        </w:rPr>
      </w:pPr>
      <w:r w:rsidRPr="00CC0FE2">
        <w:rPr>
          <w:rFonts w:asciiTheme="minorHAnsi" w:hAnsiTheme="minorHAnsi" w:cstheme="minorHAnsi"/>
          <w:b/>
          <w:caps/>
        </w:rPr>
        <w:t xml:space="preserve">System pomocniczy </w:t>
      </w:r>
      <w:r w:rsidRPr="00CC0FE2">
        <w:rPr>
          <w:rFonts w:asciiTheme="minorHAnsi" w:hAnsiTheme="minorHAnsi" w:cstheme="minorHAnsi"/>
          <w:b/>
          <w:caps/>
        </w:rPr>
        <w:br/>
        <w:t>Departamentu Skarbu Państwa</w:t>
      </w:r>
      <w:r w:rsidR="00D45121" w:rsidRPr="00CC0FE2">
        <w:rPr>
          <w:rFonts w:asciiTheme="minorHAnsi" w:hAnsiTheme="minorHAnsi" w:cstheme="minorHAnsi"/>
          <w:b/>
          <w:caps/>
        </w:rPr>
        <w:br/>
      </w:r>
      <w:r w:rsidRPr="00CC0FE2">
        <w:rPr>
          <w:rFonts w:asciiTheme="minorHAnsi" w:hAnsiTheme="minorHAnsi" w:cstheme="minorHAnsi"/>
          <w:b/>
          <w:caps/>
        </w:rPr>
        <w:t>Kancelarii Prezesa Rady Ministrów</w:t>
      </w:r>
    </w:p>
    <w:p w:rsidR="00874072" w:rsidRPr="00CC0FE2" w:rsidRDefault="00874072" w:rsidP="003F020F">
      <w:pPr>
        <w:spacing w:line="276" w:lineRule="auto"/>
        <w:rPr>
          <w:rFonts w:cstheme="minorHAnsi"/>
        </w:rPr>
      </w:pPr>
    </w:p>
    <w:p w:rsidR="005E70B4" w:rsidRPr="00CC0FE2" w:rsidRDefault="005E70B4" w:rsidP="003F020F">
      <w:pPr>
        <w:pStyle w:val="Nagwek1"/>
        <w:spacing w:line="276" w:lineRule="auto"/>
        <w:rPr>
          <w:rFonts w:asciiTheme="minorHAnsi" w:hAnsiTheme="minorHAnsi" w:cstheme="minorHAnsi"/>
        </w:rPr>
      </w:pPr>
      <w:r w:rsidRPr="00CC0FE2">
        <w:rPr>
          <w:rFonts w:asciiTheme="minorHAnsi" w:hAnsiTheme="minorHAnsi" w:cstheme="minorHAnsi"/>
        </w:rPr>
        <w:t>Realizowane zadania</w:t>
      </w:r>
    </w:p>
    <w:p w:rsidR="00FD07FB" w:rsidRPr="00CC0FE2" w:rsidRDefault="00FD07FB" w:rsidP="003F020F">
      <w:pPr>
        <w:pStyle w:val="Nagwek2"/>
        <w:spacing w:line="276" w:lineRule="auto"/>
        <w:rPr>
          <w:rFonts w:asciiTheme="minorHAnsi" w:hAnsiTheme="minorHAnsi" w:cstheme="minorHAnsi"/>
        </w:rPr>
      </w:pPr>
      <w:r w:rsidRPr="00CC0FE2">
        <w:rPr>
          <w:rFonts w:asciiTheme="minorHAnsi" w:hAnsiTheme="minorHAnsi" w:cstheme="minorHAnsi"/>
        </w:rPr>
        <w:t>Projektowany system będzie wspierał następujące procesy realizacji zadań Departamentu Skarbu Państwa:</w:t>
      </w:r>
    </w:p>
    <w:p w:rsidR="00611590" w:rsidRPr="00CC0FE2" w:rsidRDefault="00232693" w:rsidP="003F020F">
      <w:pPr>
        <w:pStyle w:val="Nagwek2"/>
        <w:spacing w:line="276" w:lineRule="auto"/>
        <w:rPr>
          <w:rFonts w:asciiTheme="minorHAnsi" w:hAnsiTheme="minorHAnsi" w:cstheme="minorHAnsi"/>
        </w:rPr>
      </w:pPr>
      <w:r w:rsidRPr="00CC0FE2">
        <w:rPr>
          <w:rFonts w:asciiTheme="minorHAnsi" w:hAnsiTheme="minorHAnsi" w:cstheme="minorHAnsi"/>
        </w:rPr>
        <w:t xml:space="preserve">Nadzór </w:t>
      </w:r>
      <w:r w:rsidR="0034103F" w:rsidRPr="00CC0FE2">
        <w:rPr>
          <w:rFonts w:asciiTheme="minorHAnsi" w:hAnsiTheme="minorHAnsi" w:cstheme="minorHAnsi"/>
        </w:rPr>
        <w:t>właścicielski nad spółkami z udziałem Skarbu Państwa</w:t>
      </w:r>
    </w:p>
    <w:p w:rsidR="000C194B" w:rsidRPr="00CC0FE2" w:rsidRDefault="000C194B" w:rsidP="003F020F">
      <w:pPr>
        <w:spacing w:line="276" w:lineRule="auto"/>
        <w:ind w:left="708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Ustawa z dnia 16 grudnia 2016r. o zasadach zarządzania mieniem państwowym (Dz.</w:t>
      </w:r>
      <w:r w:rsidR="00D45121" w:rsidRPr="00CC0FE2">
        <w:rPr>
          <w:rFonts w:cstheme="minorHAnsi"/>
          <w:sz w:val="24"/>
        </w:rPr>
        <w:t> </w:t>
      </w:r>
      <w:r w:rsidRPr="00CC0FE2">
        <w:rPr>
          <w:rFonts w:cstheme="minorHAnsi"/>
          <w:sz w:val="24"/>
        </w:rPr>
        <w:t>U.</w:t>
      </w:r>
      <w:r w:rsidR="00D45121" w:rsidRPr="00CC0FE2">
        <w:rPr>
          <w:rFonts w:cstheme="minorHAnsi"/>
          <w:sz w:val="24"/>
        </w:rPr>
        <w:t> </w:t>
      </w:r>
      <w:r w:rsidRPr="00CC0FE2">
        <w:rPr>
          <w:rFonts w:cstheme="minorHAnsi"/>
          <w:sz w:val="24"/>
        </w:rPr>
        <w:t>z 2016r. poz. 2259, z późn. zm.) powierza Prezesowi Rady Ministrów uprawnienie przysługujące Skarbowi Państwa do nadzoru nad podmiotami gospodarczymi, w których Skarb Państwa ma prawa do akcji i udziałów.</w:t>
      </w:r>
    </w:p>
    <w:p w:rsidR="00FA55D7" w:rsidRPr="00CC0FE2" w:rsidRDefault="000C194B" w:rsidP="003F020F">
      <w:pPr>
        <w:spacing w:line="276" w:lineRule="auto"/>
        <w:ind w:left="708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 xml:space="preserve">System zapewni prowadzenie ewidencji tych podmiotów gospodarczych, pozwoli </w:t>
      </w:r>
      <w:r w:rsidR="00FD07FB" w:rsidRPr="00CC0FE2">
        <w:rPr>
          <w:rFonts w:cstheme="minorHAnsi"/>
          <w:sz w:val="24"/>
        </w:rPr>
        <w:br/>
      </w:r>
      <w:r w:rsidRPr="00CC0FE2">
        <w:rPr>
          <w:rFonts w:cstheme="minorHAnsi"/>
          <w:sz w:val="24"/>
        </w:rPr>
        <w:t xml:space="preserve">na monitorowanie </w:t>
      </w:r>
      <w:r w:rsidR="000A72B3" w:rsidRPr="00CC0FE2">
        <w:rPr>
          <w:rFonts w:cstheme="minorHAnsi"/>
          <w:sz w:val="24"/>
        </w:rPr>
        <w:t xml:space="preserve">ich sytuacji finansowej, struktury akcjonariatu/udziałów, </w:t>
      </w:r>
      <w:r w:rsidRPr="00CC0FE2">
        <w:rPr>
          <w:rFonts w:cstheme="minorHAnsi"/>
          <w:sz w:val="24"/>
        </w:rPr>
        <w:t xml:space="preserve"> </w:t>
      </w:r>
      <w:r w:rsidR="000A72B3" w:rsidRPr="00CC0FE2">
        <w:rPr>
          <w:rFonts w:cstheme="minorHAnsi"/>
          <w:sz w:val="24"/>
        </w:rPr>
        <w:t xml:space="preserve">składów organów </w:t>
      </w:r>
      <w:r w:rsidR="00E32A03" w:rsidRPr="00CC0FE2">
        <w:rPr>
          <w:rFonts w:cstheme="minorHAnsi"/>
          <w:sz w:val="24"/>
        </w:rPr>
        <w:t xml:space="preserve">zarządzających </w:t>
      </w:r>
      <w:r w:rsidR="000A72B3" w:rsidRPr="00CC0FE2">
        <w:rPr>
          <w:rFonts w:cstheme="minorHAnsi"/>
          <w:sz w:val="24"/>
        </w:rPr>
        <w:t>i nadzorczych.</w:t>
      </w:r>
    </w:p>
    <w:p w:rsidR="00611590" w:rsidRPr="00CC0FE2" w:rsidRDefault="00B41EA6" w:rsidP="003F020F">
      <w:pPr>
        <w:spacing w:line="276" w:lineRule="auto"/>
        <w:rPr>
          <w:rStyle w:val="Nagwek2Znak"/>
          <w:rFonts w:asciiTheme="minorHAnsi" w:hAnsiTheme="minorHAnsi" w:cstheme="minorHAnsi"/>
        </w:rPr>
      </w:pPr>
      <w:r w:rsidRPr="00CC0FE2">
        <w:rPr>
          <w:rStyle w:val="Nagwek2Znak"/>
          <w:rFonts w:asciiTheme="minorHAnsi" w:hAnsiTheme="minorHAnsi" w:cstheme="minorHAnsi"/>
        </w:rPr>
        <w:t>Ewidencja egzaminów dla kandydatów na członków organów nadzorczych</w:t>
      </w:r>
    </w:p>
    <w:p w:rsidR="00B41EA6" w:rsidRPr="00CC0FE2" w:rsidRDefault="003C216C" w:rsidP="00135910">
      <w:pPr>
        <w:spacing w:line="276" w:lineRule="auto"/>
        <w:ind w:left="708"/>
        <w:jc w:val="both"/>
        <w:rPr>
          <w:rFonts w:eastAsiaTheme="majorEastAsia" w:cstheme="minorHAnsi"/>
          <w:caps/>
          <w:sz w:val="28"/>
          <w:szCs w:val="28"/>
        </w:rPr>
      </w:pPr>
      <w:r w:rsidRPr="00CC0FE2">
        <w:rPr>
          <w:rFonts w:cstheme="minorHAnsi"/>
          <w:sz w:val="24"/>
        </w:rPr>
        <w:t xml:space="preserve">Ustawa z dnia 16 grudnia 2016r. o zasadach zarządzania mieniem państwowym (Dz. U. z 2016r. poz. 2259, z późn. zm.) powierza </w:t>
      </w:r>
      <w:r w:rsidR="00356A5C" w:rsidRPr="00CC0FE2">
        <w:rPr>
          <w:rFonts w:cstheme="minorHAnsi"/>
          <w:sz w:val="24"/>
        </w:rPr>
        <w:t xml:space="preserve">Prezesowi Rady Ministrów </w:t>
      </w:r>
      <w:r w:rsidRPr="00CC0FE2">
        <w:rPr>
          <w:rFonts w:cstheme="minorHAnsi"/>
          <w:sz w:val="24"/>
        </w:rPr>
        <w:t>obowią</w:t>
      </w:r>
      <w:r w:rsidR="00FA55D7" w:rsidRPr="00CC0FE2">
        <w:rPr>
          <w:rFonts w:cstheme="minorHAnsi"/>
          <w:sz w:val="24"/>
        </w:rPr>
        <w:t>zek przeprowadzania egzaminów</w:t>
      </w:r>
      <w:r w:rsidRPr="00CC0FE2">
        <w:rPr>
          <w:rFonts w:cstheme="minorHAnsi"/>
          <w:sz w:val="24"/>
        </w:rPr>
        <w:t xml:space="preserve"> dla kandydatów </w:t>
      </w:r>
      <w:r w:rsidR="00FA55D7" w:rsidRPr="00CC0FE2">
        <w:rPr>
          <w:rFonts w:cstheme="minorHAnsi"/>
          <w:sz w:val="24"/>
        </w:rPr>
        <w:t>na członków organów nadzorczych.</w:t>
      </w:r>
    </w:p>
    <w:p w:rsidR="00163473" w:rsidRPr="00CC0FE2" w:rsidRDefault="00FA55D7" w:rsidP="00135910">
      <w:pPr>
        <w:spacing w:line="276" w:lineRule="auto"/>
        <w:ind w:left="708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System zapewni prowadzenie ewidencji kandydatów oraz przeprowadzonych egzaminów.</w:t>
      </w:r>
    </w:p>
    <w:p w:rsidR="00163473" w:rsidRPr="00CC0FE2" w:rsidRDefault="00163473" w:rsidP="003F020F">
      <w:pPr>
        <w:pStyle w:val="Nagwek1"/>
        <w:spacing w:line="276" w:lineRule="auto"/>
        <w:rPr>
          <w:rFonts w:asciiTheme="minorHAnsi" w:hAnsiTheme="minorHAnsi" w:cstheme="minorHAnsi"/>
        </w:rPr>
      </w:pPr>
      <w:r w:rsidRPr="00CC0FE2">
        <w:rPr>
          <w:rFonts w:asciiTheme="minorHAnsi" w:hAnsiTheme="minorHAnsi" w:cstheme="minorHAnsi"/>
        </w:rPr>
        <w:t>Użytkownicy systemu</w:t>
      </w:r>
    </w:p>
    <w:p w:rsidR="00163473" w:rsidRPr="00CC0FE2" w:rsidRDefault="00163473" w:rsidP="00E80918">
      <w:pPr>
        <w:pStyle w:val="Akapitzlist"/>
        <w:numPr>
          <w:ilvl w:val="0"/>
          <w:numId w:val="4"/>
        </w:numPr>
        <w:spacing w:line="276" w:lineRule="auto"/>
        <w:rPr>
          <w:rStyle w:val="Nagwek2Znak"/>
          <w:rFonts w:asciiTheme="minorHAnsi" w:hAnsiTheme="minorHAnsi" w:cstheme="minorHAnsi"/>
        </w:rPr>
      </w:pPr>
      <w:r w:rsidRPr="00CC0FE2">
        <w:rPr>
          <w:rStyle w:val="Nagwek2Znak"/>
          <w:rFonts w:asciiTheme="minorHAnsi" w:hAnsiTheme="minorHAnsi" w:cstheme="minorHAnsi"/>
        </w:rPr>
        <w:t>Departament Skarbu Państwa</w:t>
      </w:r>
    </w:p>
    <w:p w:rsidR="00163473" w:rsidRPr="00CC0FE2" w:rsidRDefault="00163473" w:rsidP="00E80918">
      <w:pPr>
        <w:pStyle w:val="Akapitzlist"/>
        <w:numPr>
          <w:ilvl w:val="0"/>
          <w:numId w:val="4"/>
        </w:numPr>
        <w:spacing w:line="276" w:lineRule="auto"/>
        <w:rPr>
          <w:rStyle w:val="Nagwek2Znak"/>
          <w:rFonts w:asciiTheme="minorHAnsi" w:hAnsiTheme="minorHAnsi" w:cstheme="minorHAnsi"/>
        </w:rPr>
      </w:pPr>
      <w:r w:rsidRPr="00CC0FE2">
        <w:rPr>
          <w:rStyle w:val="Nagwek2Znak"/>
          <w:rFonts w:asciiTheme="minorHAnsi" w:hAnsiTheme="minorHAnsi" w:cstheme="minorHAnsi"/>
        </w:rPr>
        <w:t>Organy pełniące nadzór nad poszczególnymi podmiotami gospodarczymi</w:t>
      </w:r>
    </w:p>
    <w:p w:rsidR="00632EA2" w:rsidRPr="00CC0FE2" w:rsidRDefault="00163473" w:rsidP="00E80918">
      <w:pPr>
        <w:pStyle w:val="Akapitzlist"/>
        <w:numPr>
          <w:ilvl w:val="0"/>
          <w:numId w:val="4"/>
        </w:numPr>
        <w:spacing w:line="276" w:lineRule="auto"/>
        <w:rPr>
          <w:rStyle w:val="Nagwek2Znak"/>
          <w:rFonts w:asciiTheme="minorHAnsi" w:hAnsiTheme="minorHAnsi" w:cstheme="minorHAnsi"/>
        </w:rPr>
      </w:pPr>
      <w:r w:rsidRPr="00CC0FE2">
        <w:rPr>
          <w:rStyle w:val="Nagwek2Znak"/>
          <w:rFonts w:asciiTheme="minorHAnsi" w:hAnsiTheme="minorHAnsi" w:cstheme="minorHAnsi"/>
        </w:rPr>
        <w:t>Podmioty gospodarcze</w:t>
      </w:r>
      <w:r w:rsidR="00632EA2" w:rsidRPr="00CC0FE2">
        <w:rPr>
          <w:rStyle w:val="Nagwek2Znak"/>
          <w:rFonts w:asciiTheme="minorHAnsi" w:hAnsiTheme="minorHAnsi" w:cstheme="minorHAnsi"/>
        </w:rPr>
        <w:t xml:space="preserve"> przekazujące informację o wynikach finansowych</w:t>
      </w:r>
    </w:p>
    <w:p w:rsidR="00DC6E6D" w:rsidRPr="00CC0FE2" w:rsidRDefault="00DC6E6D" w:rsidP="00E80918">
      <w:pPr>
        <w:pStyle w:val="Akapitzlist"/>
        <w:numPr>
          <w:ilvl w:val="0"/>
          <w:numId w:val="4"/>
        </w:numPr>
        <w:spacing w:line="276" w:lineRule="auto"/>
        <w:rPr>
          <w:rStyle w:val="Nagwek2Znak"/>
          <w:rFonts w:asciiTheme="minorHAnsi" w:hAnsiTheme="minorHAnsi" w:cstheme="minorHAnsi"/>
        </w:rPr>
      </w:pPr>
      <w:r w:rsidRPr="00CC0FE2">
        <w:rPr>
          <w:rStyle w:val="Nagwek2Znak"/>
          <w:rFonts w:asciiTheme="minorHAnsi" w:hAnsiTheme="minorHAnsi" w:cstheme="minorHAnsi"/>
        </w:rPr>
        <w:t xml:space="preserve">Administratorzy systemu </w:t>
      </w:r>
    </w:p>
    <w:p w:rsidR="00632EA2" w:rsidRPr="00CC0FE2" w:rsidRDefault="00356A5C" w:rsidP="003F020F">
      <w:pPr>
        <w:pStyle w:val="Nagwek1"/>
        <w:spacing w:line="276" w:lineRule="auto"/>
        <w:rPr>
          <w:rFonts w:asciiTheme="minorHAnsi" w:hAnsiTheme="minorHAnsi" w:cstheme="minorHAnsi"/>
        </w:rPr>
      </w:pPr>
      <w:r w:rsidRPr="00CC0FE2">
        <w:rPr>
          <w:rFonts w:asciiTheme="minorHAnsi" w:hAnsiTheme="minorHAnsi" w:cstheme="minorHAnsi"/>
        </w:rPr>
        <w:t>Główne funkcjonalności</w:t>
      </w:r>
    </w:p>
    <w:p w:rsidR="00632EA2" w:rsidRPr="00CC0FE2" w:rsidRDefault="00632EA2" w:rsidP="00E80918">
      <w:pPr>
        <w:pStyle w:val="Akapitzlist"/>
        <w:numPr>
          <w:ilvl w:val="0"/>
          <w:numId w:val="5"/>
        </w:numPr>
        <w:spacing w:line="276" w:lineRule="auto"/>
        <w:rPr>
          <w:rStyle w:val="Nagwek2Znak"/>
          <w:rFonts w:asciiTheme="minorHAnsi" w:hAnsiTheme="minorHAnsi" w:cstheme="minorHAnsi"/>
        </w:rPr>
      </w:pPr>
      <w:r w:rsidRPr="00CC0FE2">
        <w:rPr>
          <w:rStyle w:val="Nagwek2Znak"/>
          <w:rFonts w:asciiTheme="minorHAnsi" w:hAnsiTheme="minorHAnsi" w:cstheme="minorHAnsi"/>
        </w:rPr>
        <w:t>Moduł ewidencji podmiotów gospodarczych</w:t>
      </w:r>
    </w:p>
    <w:p w:rsidR="00632EA2" w:rsidRPr="00CC0FE2" w:rsidRDefault="00632EA2" w:rsidP="00E80918">
      <w:pPr>
        <w:pStyle w:val="Akapitzlist"/>
        <w:numPr>
          <w:ilvl w:val="0"/>
          <w:numId w:val="5"/>
        </w:numPr>
        <w:spacing w:line="276" w:lineRule="auto"/>
        <w:rPr>
          <w:rStyle w:val="Nagwek2Znak"/>
          <w:rFonts w:asciiTheme="minorHAnsi" w:hAnsiTheme="minorHAnsi" w:cstheme="minorHAnsi"/>
        </w:rPr>
      </w:pPr>
      <w:r w:rsidRPr="00CC0FE2">
        <w:rPr>
          <w:rStyle w:val="Nagwek2Znak"/>
          <w:rFonts w:asciiTheme="minorHAnsi" w:hAnsiTheme="minorHAnsi" w:cstheme="minorHAnsi"/>
        </w:rPr>
        <w:lastRenderedPageBreak/>
        <w:t>Moduł przekazywania informacji o wynikach finansowych przez podmioty gospodarcze</w:t>
      </w:r>
    </w:p>
    <w:p w:rsidR="00356A5C" w:rsidRPr="00CC0FE2" w:rsidRDefault="00356A5C" w:rsidP="00E80918">
      <w:pPr>
        <w:pStyle w:val="Akapitzlist"/>
        <w:numPr>
          <w:ilvl w:val="0"/>
          <w:numId w:val="5"/>
        </w:numPr>
        <w:spacing w:line="276" w:lineRule="auto"/>
        <w:rPr>
          <w:rStyle w:val="Nagwek2Znak"/>
          <w:rFonts w:asciiTheme="minorHAnsi" w:hAnsiTheme="minorHAnsi" w:cstheme="minorHAnsi"/>
        </w:rPr>
      </w:pPr>
      <w:r w:rsidRPr="00CC0FE2">
        <w:rPr>
          <w:rStyle w:val="Nagwek2Znak"/>
          <w:rFonts w:asciiTheme="minorHAnsi" w:hAnsiTheme="minorHAnsi" w:cstheme="minorHAnsi"/>
        </w:rPr>
        <w:t>Moduł ewidencji osób ze zdanym egzaminem na członków organów nadzorczych (Art. 19, ust. 1 pkt 1 lit j)</w:t>
      </w:r>
    </w:p>
    <w:p w:rsidR="00632EA2" w:rsidRPr="00CC0FE2" w:rsidRDefault="00632EA2" w:rsidP="00E80918">
      <w:pPr>
        <w:pStyle w:val="Akapitzlist"/>
        <w:numPr>
          <w:ilvl w:val="0"/>
          <w:numId w:val="5"/>
        </w:numPr>
        <w:spacing w:line="276" w:lineRule="auto"/>
        <w:rPr>
          <w:rStyle w:val="Nagwek2Znak"/>
          <w:rFonts w:asciiTheme="minorHAnsi" w:hAnsiTheme="minorHAnsi" w:cstheme="minorHAnsi"/>
        </w:rPr>
      </w:pPr>
      <w:r w:rsidRPr="00CC0FE2">
        <w:rPr>
          <w:rStyle w:val="Nagwek2Znak"/>
          <w:rFonts w:asciiTheme="minorHAnsi" w:hAnsiTheme="minorHAnsi" w:cstheme="minorHAnsi"/>
        </w:rPr>
        <w:t>Moduł raportowania</w:t>
      </w:r>
    </w:p>
    <w:p w:rsidR="00632EA2" w:rsidRPr="00CC0FE2" w:rsidRDefault="00632EA2" w:rsidP="00E80918">
      <w:pPr>
        <w:pStyle w:val="Akapitzlist"/>
        <w:numPr>
          <w:ilvl w:val="0"/>
          <w:numId w:val="5"/>
        </w:numPr>
        <w:spacing w:line="276" w:lineRule="auto"/>
        <w:rPr>
          <w:rStyle w:val="Nagwek2Znak"/>
          <w:rFonts w:asciiTheme="minorHAnsi" w:hAnsiTheme="minorHAnsi" w:cstheme="minorHAnsi"/>
        </w:rPr>
      </w:pPr>
      <w:r w:rsidRPr="00CC0FE2">
        <w:rPr>
          <w:rStyle w:val="Nagwek2Znak"/>
          <w:rFonts w:asciiTheme="minorHAnsi" w:hAnsiTheme="minorHAnsi" w:cstheme="minorHAnsi"/>
        </w:rPr>
        <w:t>Moduł administratora systemu</w:t>
      </w:r>
    </w:p>
    <w:p w:rsidR="00FA55D7" w:rsidRPr="00CC0FE2" w:rsidRDefault="005E70B4" w:rsidP="003F020F">
      <w:pPr>
        <w:pStyle w:val="Nagwek1"/>
        <w:spacing w:line="276" w:lineRule="auto"/>
        <w:rPr>
          <w:rFonts w:asciiTheme="minorHAnsi" w:hAnsiTheme="minorHAnsi" w:cstheme="minorHAnsi"/>
        </w:rPr>
      </w:pPr>
      <w:r w:rsidRPr="00CC0FE2">
        <w:rPr>
          <w:rFonts w:asciiTheme="minorHAnsi" w:hAnsiTheme="minorHAnsi" w:cstheme="minorHAnsi"/>
        </w:rPr>
        <w:t>Przewidywany zakres danych</w:t>
      </w:r>
      <w:r w:rsidR="00FA55D7" w:rsidRPr="00CC0FE2">
        <w:rPr>
          <w:rFonts w:asciiTheme="minorHAnsi" w:hAnsiTheme="minorHAnsi" w:cstheme="minorHAnsi"/>
        </w:rPr>
        <w:t xml:space="preserve"> w systemie</w:t>
      </w:r>
    </w:p>
    <w:p w:rsidR="0023299A" w:rsidRPr="00CC0FE2" w:rsidRDefault="00FA55D7" w:rsidP="00E80918">
      <w:pPr>
        <w:pStyle w:val="Nagwek2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CC0FE2">
        <w:rPr>
          <w:rFonts w:asciiTheme="minorHAnsi" w:hAnsiTheme="minorHAnsi" w:cstheme="minorHAnsi"/>
        </w:rPr>
        <w:t>Ewidencja podmiotów gospodarczych</w:t>
      </w:r>
    </w:p>
    <w:p w:rsidR="006B313F" w:rsidRPr="00CC0FE2" w:rsidRDefault="006B313F" w:rsidP="00E80918">
      <w:pPr>
        <w:pStyle w:val="Akapitzlist"/>
        <w:numPr>
          <w:ilvl w:val="1"/>
          <w:numId w:val="1"/>
        </w:numPr>
        <w:spacing w:line="276" w:lineRule="auto"/>
        <w:jc w:val="both"/>
        <w:rPr>
          <w:rFonts w:cstheme="minorHAnsi"/>
          <w:b/>
          <w:sz w:val="24"/>
        </w:rPr>
      </w:pPr>
      <w:r w:rsidRPr="00CC0FE2">
        <w:rPr>
          <w:rFonts w:cstheme="minorHAnsi"/>
          <w:b/>
          <w:sz w:val="24"/>
        </w:rPr>
        <w:t>Podstawowe dane</w:t>
      </w:r>
      <w:r w:rsidR="00996BBE" w:rsidRPr="00CC0FE2">
        <w:rPr>
          <w:rFonts w:cstheme="minorHAnsi"/>
          <w:b/>
          <w:sz w:val="24"/>
        </w:rPr>
        <w:t xml:space="preserve"> podmiotu gospodarczego</w:t>
      </w:r>
    </w:p>
    <w:p w:rsidR="00CB5A90" w:rsidRPr="00CC0FE2" w:rsidRDefault="002E6C42" w:rsidP="00E80918">
      <w:pPr>
        <w:pStyle w:val="Akapitzlist"/>
        <w:numPr>
          <w:ilvl w:val="2"/>
          <w:numId w:val="1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Identyfikator</w:t>
      </w:r>
      <w:r w:rsidR="00996BBE" w:rsidRPr="00CC0FE2">
        <w:rPr>
          <w:rFonts w:cstheme="minorHAnsi"/>
          <w:sz w:val="24"/>
        </w:rPr>
        <w:t xml:space="preserve"> podmiotu</w:t>
      </w:r>
    </w:p>
    <w:tbl>
      <w:tblPr>
        <w:tblStyle w:val="Tabelasiatki1jasnaakcent1"/>
        <w:tblW w:w="0" w:type="auto"/>
        <w:tblInd w:w="1303" w:type="dxa"/>
        <w:tblLook w:val="04A0" w:firstRow="1" w:lastRow="0" w:firstColumn="1" w:lastColumn="0" w:noHBand="0" w:noVBand="1"/>
      </w:tblPr>
      <w:tblGrid>
        <w:gridCol w:w="1701"/>
        <w:gridCol w:w="4945"/>
      </w:tblGrid>
      <w:tr w:rsidR="00996BBE" w:rsidRPr="00CC0FE2" w:rsidTr="00455A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96BBE" w:rsidRPr="00CC0FE2" w:rsidRDefault="00996BBE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945" w:type="dxa"/>
          </w:tcPr>
          <w:p w:rsidR="00996BBE" w:rsidRPr="00CC0FE2" w:rsidRDefault="00996BBE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 xml:space="preserve">Ciąg znaków </w:t>
            </w:r>
            <w:r w:rsidR="00E46C98" w:rsidRPr="00CC0FE2">
              <w:rPr>
                <w:rFonts w:cstheme="minorHAnsi"/>
                <w:b w:val="0"/>
                <w:sz w:val="24"/>
              </w:rPr>
              <w:t>umożliwiający</w:t>
            </w:r>
            <w:r w:rsidRPr="00CC0FE2">
              <w:rPr>
                <w:rFonts w:cstheme="minorHAnsi"/>
                <w:b w:val="0"/>
                <w:sz w:val="24"/>
              </w:rPr>
              <w:t xml:space="preserve"> identyfikowanie </w:t>
            </w:r>
            <w:r w:rsidR="00E46C98" w:rsidRPr="00CC0FE2">
              <w:rPr>
                <w:rFonts w:cstheme="minorHAnsi"/>
                <w:b w:val="0"/>
                <w:sz w:val="24"/>
              </w:rPr>
              <w:t xml:space="preserve">podmiotu </w:t>
            </w:r>
            <w:r w:rsidRPr="00CC0FE2">
              <w:rPr>
                <w:rFonts w:cstheme="minorHAnsi"/>
                <w:b w:val="0"/>
                <w:sz w:val="24"/>
              </w:rPr>
              <w:t>w sposób jednoznaczny i trwały</w:t>
            </w:r>
            <w:r w:rsidR="00E46C98" w:rsidRPr="00CC0FE2">
              <w:rPr>
                <w:rFonts w:cstheme="minorHAnsi"/>
                <w:b w:val="0"/>
                <w:sz w:val="24"/>
              </w:rPr>
              <w:t>.</w:t>
            </w:r>
          </w:p>
        </w:tc>
      </w:tr>
      <w:tr w:rsidR="00996BBE" w:rsidRPr="00CC0FE2" w:rsidTr="00455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96BBE" w:rsidRPr="00CC0FE2" w:rsidRDefault="00996BBE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945" w:type="dxa"/>
          </w:tcPr>
          <w:p w:rsidR="00996BBE" w:rsidRPr="00CC0FE2" w:rsidRDefault="00E46C98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Brak</w:t>
            </w:r>
          </w:p>
        </w:tc>
      </w:tr>
    </w:tbl>
    <w:p w:rsidR="00337D52" w:rsidRPr="00CC0FE2" w:rsidRDefault="0023299A" w:rsidP="00E80918">
      <w:pPr>
        <w:pStyle w:val="Akapitzlist"/>
        <w:numPr>
          <w:ilvl w:val="2"/>
          <w:numId w:val="1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Nazwa Podmiotu</w:t>
      </w:r>
    </w:p>
    <w:tbl>
      <w:tblPr>
        <w:tblStyle w:val="Tabelasiatki1jasnaakcent1"/>
        <w:tblW w:w="0" w:type="auto"/>
        <w:tblInd w:w="1303" w:type="dxa"/>
        <w:tblLook w:val="04A0" w:firstRow="1" w:lastRow="0" w:firstColumn="1" w:lastColumn="0" w:noHBand="0" w:noVBand="1"/>
      </w:tblPr>
      <w:tblGrid>
        <w:gridCol w:w="1701"/>
        <w:gridCol w:w="4945"/>
      </w:tblGrid>
      <w:tr w:rsidR="00337D52" w:rsidRPr="00CC0FE2" w:rsidTr="00455A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337D52" w:rsidRPr="00CC0FE2" w:rsidRDefault="00337D52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945" w:type="dxa"/>
          </w:tcPr>
          <w:p w:rsidR="00337D52" w:rsidRPr="00CC0FE2" w:rsidRDefault="00337D52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 xml:space="preserve">Ciąg znaków </w:t>
            </w:r>
            <w:r w:rsidR="006A034B" w:rsidRPr="00CC0FE2">
              <w:rPr>
                <w:rFonts w:cstheme="minorHAnsi"/>
                <w:b w:val="0"/>
                <w:sz w:val="24"/>
              </w:rPr>
              <w:t>zawierający pełną nazwę podmiotu</w:t>
            </w:r>
          </w:p>
        </w:tc>
      </w:tr>
      <w:tr w:rsidR="00337D52" w:rsidRPr="00CC0FE2" w:rsidTr="00455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337D52" w:rsidRPr="00CC0FE2" w:rsidRDefault="00337D52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945" w:type="dxa"/>
          </w:tcPr>
          <w:p w:rsidR="00337D52" w:rsidRPr="00CC0FE2" w:rsidRDefault="00337D52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Brak</w:t>
            </w:r>
          </w:p>
        </w:tc>
      </w:tr>
    </w:tbl>
    <w:p w:rsidR="00455A44" w:rsidRPr="00CC0FE2" w:rsidRDefault="00533A7C" w:rsidP="00E80918">
      <w:pPr>
        <w:pStyle w:val="Akapitzlist"/>
        <w:numPr>
          <w:ilvl w:val="2"/>
          <w:numId w:val="1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Opisy</w:t>
      </w:r>
    </w:p>
    <w:tbl>
      <w:tblPr>
        <w:tblStyle w:val="Tabelasiatki1jasnaakcent1"/>
        <w:tblW w:w="0" w:type="auto"/>
        <w:tblInd w:w="1303" w:type="dxa"/>
        <w:tblLook w:val="04A0" w:firstRow="1" w:lastRow="0" w:firstColumn="1" w:lastColumn="0" w:noHBand="0" w:noVBand="1"/>
      </w:tblPr>
      <w:tblGrid>
        <w:gridCol w:w="1701"/>
        <w:gridCol w:w="4945"/>
      </w:tblGrid>
      <w:tr w:rsidR="00455A44" w:rsidRPr="00CC0FE2" w:rsidTr="00455A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455A44" w:rsidRPr="00CC0FE2" w:rsidRDefault="00455A44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945" w:type="dxa"/>
          </w:tcPr>
          <w:p w:rsidR="00455A44" w:rsidRPr="00CC0FE2" w:rsidRDefault="00455A44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Pola tekstowe zawierające dodatkowe informacje opisowe wprowadzone przez użytkownika</w:t>
            </w:r>
          </w:p>
        </w:tc>
      </w:tr>
      <w:tr w:rsidR="00455A44" w:rsidRPr="00CC0FE2" w:rsidTr="00455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455A44" w:rsidRPr="00CC0FE2" w:rsidRDefault="00455A44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945" w:type="dxa"/>
          </w:tcPr>
          <w:p w:rsidR="00455A44" w:rsidRPr="00CC0FE2" w:rsidRDefault="00455A44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Brak</w:t>
            </w:r>
          </w:p>
        </w:tc>
      </w:tr>
    </w:tbl>
    <w:p w:rsidR="00533A7C" w:rsidRPr="00CC0FE2" w:rsidRDefault="00533A7C" w:rsidP="00E80918">
      <w:pPr>
        <w:pStyle w:val="Akapitzlist"/>
        <w:numPr>
          <w:ilvl w:val="3"/>
          <w:numId w:val="1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Sytuacja gospodarcza i finansowa</w:t>
      </w:r>
    </w:p>
    <w:p w:rsidR="00533A7C" w:rsidRPr="00CC0FE2" w:rsidRDefault="00533A7C" w:rsidP="00E80918">
      <w:pPr>
        <w:pStyle w:val="Akapitzlist"/>
        <w:numPr>
          <w:ilvl w:val="3"/>
          <w:numId w:val="1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Inne informacje dotyczące podmiotu</w:t>
      </w:r>
    </w:p>
    <w:p w:rsidR="0023299A" w:rsidRPr="00CC0FE2" w:rsidRDefault="0023299A" w:rsidP="00E80918">
      <w:pPr>
        <w:pStyle w:val="Akapitzlist"/>
        <w:numPr>
          <w:ilvl w:val="2"/>
          <w:numId w:val="1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Typ podmiotu</w:t>
      </w:r>
    </w:p>
    <w:tbl>
      <w:tblPr>
        <w:tblStyle w:val="Tabelasiatki1jasnaakcent1"/>
        <w:tblW w:w="0" w:type="auto"/>
        <w:tblInd w:w="1303" w:type="dxa"/>
        <w:tblLook w:val="04A0" w:firstRow="1" w:lastRow="0" w:firstColumn="1" w:lastColumn="0" w:noHBand="0" w:noVBand="1"/>
      </w:tblPr>
      <w:tblGrid>
        <w:gridCol w:w="1701"/>
        <w:gridCol w:w="4945"/>
      </w:tblGrid>
      <w:tr w:rsidR="00E46C98" w:rsidRPr="00CC0FE2" w:rsidTr="00455A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E46C98" w:rsidRPr="00CC0FE2" w:rsidRDefault="00E46C98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945" w:type="dxa"/>
          </w:tcPr>
          <w:p w:rsidR="00E46C98" w:rsidRPr="00CC0FE2" w:rsidRDefault="00E46C98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Wartość pochodząca ze słownika zawierająca typy podmiotów</w:t>
            </w:r>
          </w:p>
        </w:tc>
      </w:tr>
      <w:tr w:rsidR="00E46C98" w:rsidRPr="00CC0FE2" w:rsidTr="00455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E46C98" w:rsidRPr="00CC0FE2" w:rsidRDefault="00E46C98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945" w:type="dxa"/>
          </w:tcPr>
          <w:p w:rsidR="00E46C98" w:rsidRPr="00CC0FE2" w:rsidRDefault="00455A44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Np.: Spółka akcyjna, Spółka z o.o., Fundacja</w:t>
            </w:r>
          </w:p>
        </w:tc>
      </w:tr>
    </w:tbl>
    <w:p w:rsidR="00E80918" w:rsidRPr="00CC0FE2" w:rsidRDefault="00E80918" w:rsidP="00E80918">
      <w:pPr>
        <w:pStyle w:val="Akapitzlist"/>
        <w:numPr>
          <w:ilvl w:val="2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Czy Bank</w:t>
      </w:r>
    </w:p>
    <w:tbl>
      <w:tblPr>
        <w:tblStyle w:val="Tabelasiatki1jasnaakcent1"/>
        <w:tblW w:w="0" w:type="auto"/>
        <w:tblInd w:w="1303" w:type="dxa"/>
        <w:tblLook w:val="04A0" w:firstRow="1" w:lastRow="0" w:firstColumn="1" w:lastColumn="0" w:noHBand="0" w:noVBand="1"/>
      </w:tblPr>
      <w:tblGrid>
        <w:gridCol w:w="1701"/>
        <w:gridCol w:w="4945"/>
      </w:tblGrid>
      <w:tr w:rsidR="00E80918" w:rsidRPr="00CC0FE2" w:rsidTr="003C7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E80918" w:rsidRPr="00CC0FE2" w:rsidRDefault="00E80918" w:rsidP="003C75E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945" w:type="dxa"/>
          </w:tcPr>
          <w:p w:rsidR="00E80918" w:rsidRPr="00CC0FE2" w:rsidRDefault="00E80918" w:rsidP="003C75EE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Logiczny typ danych</w:t>
            </w:r>
          </w:p>
        </w:tc>
      </w:tr>
      <w:tr w:rsidR="00E80918" w:rsidRPr="00CC0FE2" w:rsidTr="003C7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E80918" w:rsidRPr="00CC0FE2" w:rsidRDefault="00E80918" w:rsidP="003C75E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945" w:type="dxa"/>
          </w:tcPr>
          <w:p w:rsidR="00E80918" w:rsidRPr="00CC0FE2" w:rsidRDefault="00E80918" w:rsidP="003C75EE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Określa czy podmiot jest bankiem.</w:t>
            </w:r>
          </w:p>
        </w:tc>
      </w:tr>
    </w:tbl>
    <w:p w:rsidR="00E80918" w:rsidRPr="00CC0FE2" w:rsidRDefault="00E80918" w:rsidP="00E80918">
      <w:pPr>
        <w:pStyle w:val="Akapitzlist"/>
        <w:numPr>
          <w:ilvl w:val="2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 xml:space="preserve">Czy </w:t>
      </w:r>
      <w:r>
        <w:t>ubezpieczyciel</w:t>
      </w:r>
    </w:p>
    <w:tbl>
      <w:tblPr>
        <w:tblStyle w:val="Tabelasiatki1jasnaakcent1"/>
        <w:tblW w:w="0" w:type="auto"/>
        <w:tblInd w:w="1303" w:type="dxa"/>
        <w:tblLook w:val="04A0" w:firstRow="1" w:lastRow="0" w:firstColumn="1" w:lastColumn="0" w:noHBand="0" w:noVBand="1"/>
      </w:tblPr>
      <w:tblGrid>
        <w:gridCol w:w="1701"/>
        <w:gridCol w:w="4945"/>
      </w:tblGrid>
      <w:tr w:rsidR="00E80918" w:rsidRPr="00CC0FE2" w:rsidTr="003C7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E80918" w:rsidRPr="00CC0FE2" w:rsidRDefault="00E80918" w:rsidP="003C75E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945" w:type="dxa"/>
          </w:tcPr>
          <w:p w:rsidR="00E80918" w:rsidRPr="00CC0FE2" w:rsidRDefault="00E80918" w:rsidP="003C75EE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Logiczny typ danych</w:t>
            </w:r>
          </w:p>
        </w:tc>
      </w:tr>
      <w:tr w:rsidR="00E80918" w:rsidRPr="00CC0FE2" w:rsidTr="003C7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E80918" w:rsidRPr="00CC0FE2" w:rsidRDefault="00E80918" w:rsidP="003C75E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lastRenderedPageBreak/>
              <w:t>Dodatkowy opis</w:t>
            </w:r>
          </w:p>
        </w:tc>
        <w:tc>
          <w:tcPr>
            <w:tcW w:w="4945" w:type="dxa"/>
          </w:tcPr>
          <w:p w:rsidR="00E80918" w:rsidRPr="00CC0FE2" w:rsidRDefault="00E80918" w:rsidP="003C75EE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 xml:space="preserve">Określa czy podmiot jest </w:t>
            </w:r>
            <w:r>
              <w:t>ubezpieczycielem</w:t>
            </w:r>
            <w:r w:rsidRPr="00CC0FE2">
              <w:rPr>
                <w:rFonts w:cstheme="minorHAnsi"/>
                <w:sz w:val="24"/>
              </w:rPr>
              <w:t>.</w:t>
            </w:r>
          </w:p>
        </w:tc>
      </w:tr>
    </w:tbl>
    <w:p w:rsidR="00533A7C" w:rsidRPr="00CC0FE2" w:rsidRDefault="00533A7C" w:rsidP="00E80918">
      <w:pPr>
        <w:pStyle w:val="Akapitzlist"/>
        <w:numPr>
          <w:ilvl w:val="2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 xml:space="preserve">Czy </w:t>
      </w:r>
      <w:r w:rsidR="00E80918">
        <w:t>MSR - Międzynarodowe Standardy rachunkowości</w:t>
      </w:r>
    </w:p>
    <w:tbl>
      <w:tblPr>
        <w:tblStyle w:val="Tabelasiatki1jasnaakcent1"/>
        <w:tblW w:w="0" w:type="auto"/>
        <w:tblInd w:w="1303" w:type="dxa"/>
        <w:tblLook w:val="04A0" w:firstRow="1" w:lastRow="0" w:firstColumn="1" w:lastColumn="0" w:noHBand="0" w:noVBand="1"/>
      </w:tblPr>
      <w:tblGrid>
        <w:gridCol w:w="1556"/>
        <w:gridCol w:w="5074"/>
      </w:tblGrid>
      <w:tr w:rsidR="00E80918" w:rsidRPr="00CC0FE2" w:rsidTr="00E809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:rsidR="00E80918" w:rsidRPr="00CC0FE2" w:rsidRDefault="00E80918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5074" w:type="dxa"/>
          </w:tcPr>
          <w:p w:rsidR="00E80918" w:rsidRPr="00CC0FE2" w:rsidRDefault="00E80918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Logiczny typ danych</w:t>
            </w:r>
          </w:p>
        </w:tc>
      </w:tr>
      <w:tr w:rsidR="00E80918" w:rsidRPr="00CC0FE2" w:rsidTr="00E80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:rsidR="00E80918" w:rsidRPr="00CC0FE2" w:rsidRDefault="00E80918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5074" w:type="dxa"/>
          </w:tcPr>
          <w:p w:rsidR="00E80918" w:rsidRPr="00CC0FE2" w:rsidRDefault="00E80918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 xml:space="preserve">Określa czy podmiot </w:t>
            </w:r>
            <w:r>
              <w:rPr>
                <w:rFonts w:cstheme="minorHAnsi"/>
                <w:sz w:val="24"/>
              </w:rPr>
              <w:t xml:space="preserve">stosuje </w:t>
            </w:r>
            <w:r w:rsidRPr="00E80918">
              <w:rPr>
                <w:rFonts w:cstheme="minorHAnsi"/>
                <w:sz w:val="24"/>
              </w:rPr>
              <w:t>Międzynarodowe Standardy rachunkowości</w:t>
            </w:r>
            <w:r w:rsidRPr="00CC0FE2">
              <w:rPr>
                <w:rFonts w:cstheme="minorHAnsi"/>
                <w:sz w:val="24"/>
              </w:rPr>
              <w:t>.</w:t>
            </w:r>
          </w:p>
        </w:tc>
      </w:tr>
    </w:tbl>
    <w:p w:rsidR="0023299A" w:rsidRPr="00CC0FE2" w:rsidRDefault="0023299A" w:rsidP="00E80918">
      <w:pPr>
        <w:pStyle w:val="Akapitzlist"/>
        <w:numPr>
          <w:ilvl w:val="2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Kod giełdowy</w:t>
      </w:r>
    </w:p>
    <w:tbl>
      <w:tblPr>
        <w:tblStyle w:val="Tabelasiatki1jasnaakcent1"/>
        <w:tblW w:w="0" w:type="auto"/>
        <w:tblInd w:w="1303" w:type="dxa"/>
        <w:tblLook w:val="04A0" w:firstRow="1" w:lastRow="0" w:firstColumn="1" w:lastColumn="0" w:noHBand="0" w:noVBand="1"/>
      </w:tblPr>
      <w:tblGrid>
        <w:gridCol w:w="1701"/>
        <w:gridCol w:w="4945"/>
      </w:tblGrid>
      <w:tr w:rsidR="00455A44" w:rsidRPr="00CC0FE2" w:rsidTr="000628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455A44" w:rsidRPr="00CC0FE2" w:rsidRDefault="00455A44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945" w:type="dxa"/>
          </w:tcPr>
          <w:p w:rsidR="00455A44" w:rsidRPr="00CC0FE2" w:rsidRDefault="00733723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Ciąg znaków zawierający kod giełdowy</w:t>
            </w:r>
          </w:p>
        </w:tc>
      </w:tr>
      <w:tr w:rsidR="00455A44" w:rsidRPr="00CC0FE2" w:rsidTr="00062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455A44" w:rsidRPr="00CC0FE2" w:rsidRDefault="00455A44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945" w:type="dxa"/>
          </w:tcPr>
          <w:p w:rsidR="00455A44" w:rsidRPr="00CC0FE2" w:rsidRDefault="00733723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Kod giełdowy spółki (tylko w przypadku spółek giełdowych)</w:t>
            </w:r>
          </w:p>
        </w:tc>
      </w:tr>
    </w:tbl>
    <w:p w:rsidR="00E46C98" w:rsidRPr="00CC0FE2" w:rsidRDefault="0023299A" w:rsidP="00E80918">
      <w:pPr>
        <w:pStyle w:val="Akapitzlist"/>
        <w:numPr>
          <w:ilvl w:val="2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Organ założycielski</w:t>
      </w:r>
    </w:p>
    <w:tbl>
      <w:tblPr>
        <w:tblStyle w:val="Tabelasiatki1jasnaakcent1"/>
        <w:tblW w:w="0" w:type="auto"/>
        <w:tblInd w:w="1303" w:type="dxa"/>
        <w:tblLook w:val="04A0" w:firstRow="1" w:lastRow="0" w:firstColumn="1" w:lastColumn="0" w:noHBand="0" w:noVBand="1"/>
      </w:tblPr>
      <w:tblGrid>
        <w:gridCol w:w="1701"/>
        <w:gridCol w:w="4945"/>
      </w:tblGrid>
      <w:tr w:rsidR="00F316E6" w:rsidRPr="00CC0FE2" w:rsidTr="000628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F316E6" w:rsidRPr="00CC0FE2" w:rsidRDefault="00F316E6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945" w:type="dxa"/>
          </w:tcPr>
          <w:p w:rsidR="00F316E6" w:rsidRPr="00CC0FE2" w:rsidRDefault="00F316E6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 xml:space="preserve">Wartość pochodząca ze słownika </w:t>
            </w:r>
            <w:r w:rsidR="00032785" w:rsidRPr="00CC0FE2">
              <w:rPr>
                <w:rFonts w:cstheme="minorHAnsi"/>
                <w:b w:val="0"/>
                <w:sz w:val="24"/>
              </w:rPr>
              <w:t>dysponentów mienia Skarbu Państwa</w:t>
            </w:r>
          </w:p>
        </w:tc>
      </w:tr>
      <w:tr w:rsidR="00F316E6" w:rsidRPr="00CC0FE2" w:rsidTr="00062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F316E6" w:rsidRPr="00CC0FE2" w:rsidRDefault="00F316E6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945" w:type="dxa"/>
          </w:tcPr>
          <w:p w:rsidR="00F316E6" w:rsidRPr="00CC0FE2" w:rsidRDefault="00F316E6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</w:tr>
    </w:tbl>
    <w:p w:rsidR="00533A7C" w:rsidRPr="00CC0FE2" w:rsidRDefault="00533A7C" w:rsidP="00E80918">
      <w:pPr>
        <w:pStyle w:val="Akapitzlist"/>
        <w:numPr>
          <w:ilvl w:val="2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Czy spółka o szczególnym znaczeniu z tytułu</w:t>
      </w:r>
    </w:p>
    <w:p w:rsidR="00533A7C" w:rsidRPr="00CC0FE2" w:rsidRDefault="00C118E7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 xml:space="preserve">Czy </w:t>
      </w:r>
      <w:r w:rsidR="00533A7C" w:rsidRPr="00CC0FE2">
        <w:rPr>
          <w:rFonts w:cstheme="minorHAnsi"/>
          <w:sz w:val="24"/>
        </w:rPr>
        <w:t>Art. 31 ust 2 Ustawa o zasadach zarządzania mieniem państwowym</w:t>
      </w:r>
    </w:p>
    <w:tbl>
      <w:tblPr>
        <w:tblStyle w:val="Tabelasiatki1jasnaakcent1"/>
        <w:tblW w:w="0" w:type="auto"/>
        <w:tblInd w:w="2122" w:type="dxa"/>
        <w:tblLook w:val="04A0" w:firstRow="1" w:lastRow="0" w:firstColumn="1" w:lastColumn="0" w:noHBand="0" w:noVBand="1"/>
      </w:tblPr>
      <w:tblGrid>
        <w:gridCol w:w="1701"/>
        <w:gridCol w:w="4945"/>
      </w:tblGrid>
      <w:tr w:rsidR="00E46C98" w:rsidRPr="00CC0FE2" w:rsidTr="00E46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E46C98" w:rsidRPr="00CC0FE2" w:rsidRDefault="00E46C98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945" w:type="dxa"/>
          </w:tcPr>
          <w:p w:rsidR="00E46C98" w:rsidRPr="00CC0FE2" w:rsidRDefault="00E46C98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Logiczny typ danych</w:t>
            </w:r>
          </w:p>
        </w:tc>
      </w:tr>
      <w:tr w:rsidR="00E46C98" w:rsidRPr="00CC0FE2" w:rsidTr="00E46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E46C98" w:rsidRPr="00CC0FE2" w:rsidRDefault="00E46C98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945" w:type="dxa"/>
          </w:tcPr>
          <w:p w:rsidR="00E46C98" w:rsidRPr="00CC0FE2" w:rsidRDefault="00E46C98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Określa czy podmiot wypełnia znamiona określone w Art. 31 ust 2 Ustawy o zasadach zarządzania mieniem państwowym</w:t>
            </w:r>
          </w:p>
        </w:tc>
      </w:tr>
    </w:tbl>
    <w:p w:rsidR="00833BAE" w:rsidRPr="00CC0FE2" w:rsidRDefault="00833BAE" w:rsidP="00E80918">
      <w:pPr>
        <w:pStyle w:val="Akapitzlist"/>
        <w:numPr>
          <w:ilvl w:val="4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Organ właściwy</w:t>
      </w:r>
    </w:p>
    <w:tbl>
      <w:tblPr>
        <w:tblStyle w:val="Tabelasiatki1jasnaakcent1"/>
        <w:tblW w:w="6535" w:type="dxa"/>
        <w:tblInd w:w="2830" w:type="dxa"/>
        <w:tblLook w:val="04A0" w:firstRow="1" w:lastRow="0" w:firstColumn="1" w:lastColumn="0" w:noHBand="0" w:noVBand="1"/>
      </w:tblPr>
      <w:tblGrid>
        <w:gridCol w:w="1843"/>
        <w:gridCol w:w="4692"/>
      </w:tblGrid>
      <w:tr w:rsidR="00833BAE" w:rsidRPr="00CC0FE2" w:rsidTr="00D57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833BAE" w:rsidRPr="00CC0FE2" w:rsidRDefault="00833BAE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692" w:type="dxa"/>
          </w:tcPr>
          <w:p w:rsidR="00833BAE" w:rsidRPr="00CC0FE2" w:rsidRDefault="00833BAE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Wartość ze słownika organów</w:t>
            </w:r>
          </w:p>
        </w:tc>
      </w:tr>
      <w:tr w:rsidR="00833BAE" w:rsidRPr="00CC0FE2" w:rsidTr="00D5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833BAE" w:rsidRPr="00CC0FE2" w:rsidRDefault="00833BAE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692" w:type="dxa"/>
          </w:tcPr>
          <w:p w:rsidR="00833BAE" w:rsidRPr="00CC0FE2" w:rsidRDefault="00833BAE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</w:tr>
    </w:tbl>
    <w:p w:rsidR="00533A7C" w:rsidRPr="00CC0FE2" w:rsidRDefault="00C118E7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 xml:space="preserve">Czy </w:t>
      </w:r>
      <w:r w:rsidR="00533A7C" w:rsidRPr="00CC0FE2">
        <w:rPr>
          <w:rFonts w:cstheme="minorHAnsi"/>
          <w:sz w:val="24"/>
        </w:rPr>
        <w:t>Art.6 Ustawa o organizowaniu zadań na rzecz obronności państwa realizowanych przez przedsiębiorców</w:t>
      </w:r>
    </w:p>
    <w:tbl>
      <w:tblPr>
        <w:tblStyle w:val="Tabelasiatki1jasnaakcent1"/>
        <w:tblW w:w="0" w:type="auto"/>
        <w:tblInd w:w="2122" w:type="dxa"/>
        <w:tblLook w:val="04A0" w:firstRow="1" w:lastRow="0" w:firstColumn="1" w:lastColumn="0" w:noHBand="0" w:noVBand="1"/>
      </w:tblPr>
      <w:tblGrid>
        <w:gridCol w:w="1701"/>
        <w:gridCol w:w="4945"/>
      </w:tblGrid>
      <w:tr w:rsidR="00E46C98" w:rsidRPr="00CC0FE2" w:rsidTr="000628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E46C98" w:rsidRPr="00CC0FE2" w:rsidRDefault="00E46C98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945" w:type="dxa"/>
          </w:tcPr>
          <w:p w:rsidR="00E46C98" w:rsidRPr="00CC0FE2" w:rsidRDefault="00E46C98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Logiczny typ danych</w:t>
            </w:r>
          </w:p>
        </w:tc>
      </w:tr>
      <w:tr w:rsidR="00E46C98" w:rsidRPr="00CC0FE2" w:rsidTr="00062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E46C98" w:rsidRPr="00CC0FE2" w:rsidRDefault="00E46C98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945" w:type="dxa"/>
          </w:tcPr>
          <w:p w:rsidR="00E46C98" w:rsidRPr="00CC0FE2" w:rsidRDefault="00E46C98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Określa czy podmiot wypełnia znamiona określone w Art.6 Ustawy o organizowaniu zadań na rzecz obronności państwa realizowanych przez przedsiębiorców</w:t>
            </w:r>
          </w:p>
        </w:tc>
      </w:tr>
    </w:tbl>
    <w:p w:rsidR="00533A7C" w:rsidRPr="00CC0FE2" w:rsidRDefault="00533A7C" w:rsidP="00E80918">
      <w:pPr>
        <w:pStyle w:val="Akapitzlist"/>
        <w:numPr>
          <w:ilvl w:val="4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Organ właściwy</w:t>
      </w:r>
    </w:p>
    <w:tbl>
      <w:tblPr>
        <w:tblStyle w:val="Tabelasiatki1jasnaakcent1"/>
        <w:tblW w:w="6535" w:type="dxa"/>
        <w:tblInd w:w="2830" w:type="dxa"/>
        <w:tblLook w:val="04A0" w:firstRow="1" w:lastRow="0" w:firstColumn="1" w:lastColumn="0" w:noHBand="0" w:noVBand="1"/>
      </w:tblPr>
      <w:tblGrid>
        <w:gridCol w:w="1843"/>
        <w:gridCol w:w="4692"/>
      </w:tblGrid>
      <w:tr w:rsidR="00D57A66" w:rsidRPr="00CC0FE2" w:rsidTr="00D57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D57A66" w:rsidRPr="00CC0FE2" w:rsidRDefault="00D57A66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692" w:type="dxa"/>
          </w:tcPr>
          <w:p w:rsidR="00D57A66" w:rsidRPr="00CC0FE2" w:rsidRDefault="00D57A66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Wartość ze słownika organów</w:t>
            </w:r>
          </w:p>
        </w:tc>
      </w:tr>
      <w:tr w:rsidR="00D57A66" w:rsidRPr="00CC0FE2" w:rsidTr="00D5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D57A66" w:rsidRPr="00CC0FE2" w:rsidRDefault="00D57A66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692" w:type="dxa"/>
          </w:tcPr>
          <w:p w:rsidR="00D57A66" w:rsidRPr="00CC0FE2" w:rsidRDefault="00D57A66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</w:tr>
    </w:tbl>
    <w:p w:rsidR="0023299A" w:rsidRPr="00CC0FE2" w:rsidRDefault="00D57A66" w:rsidP="00E80918">
      <w:pPr>
        <w:pStyle w:val="Akapitzlist"/>
        <w:numPr>
          <w:ilvl w:val="2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 xml:space="preserve"> </w:t>
      </w:r>
      <w:r w:rsidR="0023299A" w:rsidRPr="00CC0FE2">
        <w:rPr>
          <w:rFonts w:cstheme="minorHAnsi"/>
          <w:sz w:val="24"/>
        </w:rPr>
        <w:t>REGON</w:t>
      </w:r>
    </w:p>
    <w:tbl>
      <w:tblPr>
        <w:tblStyle w:val="Tabelasiatki1jasnaakcent1"/>
        <w:tblW w:w="0" w:type="auto"/>
        <w:tblInd w:w="1303" w:type="dxa"/>
        <w:tblLook w:val="04A0" w:firstRow="1" w:lastRow="0" w:firstColumn="1" w:lastColumn="0" w:noHBand="0" w:noVBand="1"/>
      </w:tblPr>
      <w:tblGrid>
        <w:gridCol w:w="1701"/>
        <w:gridCol w:w="4945"/>
      </w:tblGrid>
      <w:tr w:rsidR="00032785" w:rsidRPr="00CC0FE2" w:rsidTr="000628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032785" w:rsidRPr="00CC0FE2" w:rsidRDefault="00032785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945" w:type="dxa"/>
          </w:tcPr>
          <w:p w:rsidR="00032785" w:rsidRPr="00CC0FE2" w:rsidRDefault="00032785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Ciąg znaków zawierający numer identyfikacyjny REGON</w:t>
            </w:r>
          </w:p>
        </w:tc>
      </w:tr>
      <w:tr w:rsidR="00032785" w:rsidRPr="00CC0FE2" w:rsidTr="00062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032785" w:rsidRPr="00CC0FE2" w:rsidRDefault="00032785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945" w:type="dxa"/>
          </w:tcPr>
          <w:p w:rsidR="00032785" w:rsidRPr="00CC0FE2" w:rsidRDefault="00032785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Brak</w:t>
            </w:r>
          </w:p>
        </w:tc>
      </w:tr>
    </w:tbl>
    <w:p w:rsidR="0023299A" w:rsidRPr="00CC0FE2" w:rsidRDefault="0023299A" w:rsidP="00E80918">
      <w:pPr>
        <w:pStyle w:val="Akapitzlist"/>
        <w:numPr>
          <w:ilvl w:val="2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NIP</w:t>
      </w:r>
    </w:p>
    <w:tbl>
      <w:tblPr>
        <w:tblStyle w:val="Tabelasiatki1jasnaakcent1"/>
        <w:tblW w:w="0" w:type="auto"/>
        <w:tblInd w:w="1303" w:type="dxa"/>
        <w:tblLook w:val="04A0" w:firstRow="1" w:lastRow="0" w:firstColumn="1" w:lastColumn="0" w:noHBand="0" w:noVBand="1"/>
      </w:tblPr>
      <w:tblGrid>
        <w:gridCol w:w="1701"/>
        <w:gridCol w:w="4945"/>
      </w:tblGrid>
      <w:tr w:rsidR="00032785" w:rsidRPr="00CC0FE2" w:rsidTr="000628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032785" w:rsidRPr="00CC0FE2" w:rsidRDefault="00032785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lastRenderedPageBreak/>
              <w:t>Typ</w:t>
            </w:r>
          </w:p>
        </w:tc>
        <w:tc>
          <w:tcPr>
            <w:tcW w:w="4945" w:type="dxa"/>
          </w:tcPr>
          <w:p w:rsidR="00032785" w:rsidRPr="00CC0FE2" w:rsidRDefault="00032785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Ciąg znaków zawierający numer identyfikacji podatkowej</w:t>
            </w:r>
          </w:p>
        </w:tc>
      </w:tr>
      <w:tr w:rsidR="00032785" w:rsidRPr="00CC0FE2" w:rsidTr="00062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032785" w:rsidRPr="00CC0FE2" w:rsidRDefault="00032785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945" w:type="dxa"/>
          </w:tcPr>
          <w:p w:rsidR="00032785" w:rsidRPr="00CC0FE2" w:rsidRDefault="00032785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Brak</w:t>
            </w:r>
          </w:p>
        </w:tc>
      </w:tr>
    </w:tbl>
    <w:p w:rsidR="006B313F" w:rsidRPr="00CC0FE2" w:rsidRDefault="0023299A" w:rsidP="00E80918">
      <w:pPr>
        <w:pStyle w:val="Akapitzlist"/>
        <w:numPr>
          <w:ilvl w:val="2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Nazwy poprzednie</w:t>
      </w:r>
    </w:p>
    <w:tbl>
      <w:tblPr>
        <w:tblStyle w:val="Tabelasiatki1jasnaakcent1"/>
        <w:tblW w:w="0" w:type="auto"/>
        <w:tblInd w:w="1413" w:type="dxa"/>
        <w:tblLook w:val="04A0" w:firstRow="1" w:lastRow="0" w:firstColumn="1" w:lastColumn="0" w:noHBand="0" w:noVBand="1"/>
      </w:tblPr>
      <w:tblGrid>
        <w:gridCol w:w="1701"/>
        <w:gridCol w:w="4945"/>
      </w:tblGrid>
      <w:tr w:rsidR="00E46C98" w:rsidRPr="00CC0FE2" w:rsidTr="00E46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E46C98" w:rsidRPr="00CC0FE2" w:rsidRDefault="00E46C98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945" w:type="dxa"/>
          </w:tcPr>
          <w:p w:rsidR="00E46C98" w:rsidRPr="00CC0FE2" w:rsidRDefault="00032785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Pole tekstowe</w:t>
            </w:r>
          </w:p>
        </w:tc>
      </w:tr>
      <w:tr w:rsidR="00E46C98" w:rsidRPr="00CC0FE2" w:rsidTr="00E46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E46C98" w:rsidRPr="00CC0FE2" w:rsidRDefault="00E46C98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945" w:type="dxa"/>
          </w:tcPr>
          <w:p w:rsidR="00E46C98" w:rsidRPr="00CC0FE2" w:rsidRDefault="00E46C98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Zawiera informację o poprzednich nazwach podmiotu.</w:t>
            </w:r>
          </w:p>
        </w:tc>
      </w:tr>
    </w:tbl>
    <w:p w:rsidR="0023299A" w:rsidRPr="00CC0FE2" w:rsidRDefault="0023299A" w:rsidP="00E80918">
      <w:pPr>
        <w:pStyle w:val="Akapitzlist"/>
        <w:numPr>
          <w:ilvl w:val="2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Dane kontaktowe</w:t>
      </w:r>
    </w:p>
    <w:p w:rsidR="006B313F" w:rsidRPr="00CC0FE2" w:rsidRDefault="006B313F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Nr telefonu</w:t>
      </w:r>
    </w:p>
    <w:tbl>
      <w:tblPr>
        <w:tblStyle w:val="Tabelasiatki1jasnaakcent1"/>
        <w:tblW w:w="0" w:type="auto"/>
        <w:tblInd w:w="2122" w:type="dxa"/>
        <w:tblLook w:val="04A0" w:firstRow="1" w:lastRow="0" w:firstColumn="1" w:lastColumn="0" w:noHBand="0" w:noVBand="1"/>
      </w:tblPr>
      <w:tblGrid>
        <w:gridCol w:w="1701"/>
        <w:gridCol w:w="4945"/>
      </w:tblGrid>
      <w:tr w:rsidR="00E46C98" w:rsidRPr="00CC0FE2" w:rsidTr="00E46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E46C98" w:rsidRPr="00CC0FE2" w:rsidRDefault="00E46C98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945" w:type="dxa"/>
          </w:tcPr>
          <w:p w:rsidR="00E46C98" w:rsidRPr="00CC0FE2" w:rsidRDefault="00E46C98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Lista</w:t>
            </w:r>
          </w:p>
        </w:tc>
      </w:tr>
      <w:tr w:rsidR="00E46C98" w:rsidRPr="00CC0FE2" w:rsidTr="00E46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E46C98" w:rsidRPr="00CC0FE2" w:rsidRDefault="00E46C98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945" w:type="dxa"/>
          </w:tcPr>
          <w:p w:rsidR="00E46C98" w:rsidRPr="00CC0FE2" w:rsidRDefault="00E10B2B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Zawiera listę numerów telefonicznych podmiotu.</w:t>
            </w:r>
          </w:p>
        </w:tc>
      </w:tr>
    </w:tbl>
    <w:p w:rsidR="006B313F" w:rsidRPr="00CC0FE2" w:rsidRDefault="006B313F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Nr FAX</w:t>
      </w:r>
    </w:p>
    <w:tbl>
      <w:tblPr>
        <w:tblStyle w:val="Tabelasiatki1jasnaakcent1"/>
        <w:tblW w:w="0" w:type="auto"/>
        <w:tblInd w:w="2122" w:type="dxa"/>
        <w:tblLook w:val="04A0" w:firstRow="1" w:lastRow="0" w:firstColumn="1" w:lastColumn="0" w:noHBand="0" w:noVBand="1"/>
      </w:tblPr>
      <w:tblGrid>
        <w:gridCol w:w="1701"/>
        <w:gridCol w:w="4945"/>
      </w:tblGrid>
      <w:tr w:rsidR="00032785" w:rsidRPr="00CC0FE2" w:rsidTr="000628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032785" w:rsidRPr="00CC0FE2" w:rsidRDefault="00032785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945" w:type="dxa"/>
          </w:tcPr>
          <w:p w:rsidR="00032785" w:rsidRPr="00CC0FE2" w:rsidRDefault="00032785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Ciąg znaków zawierający numer faksu podmiotu</w:t>
            </w:r>
          </w:p>
        </w:tc>
      </w:tr>
      <w:tr w:rsidR="00032785" w:rsidRPr="00CC0FE2" w:rsidTr="00062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032785" w:rsidRPr="00CC0FE2" w:rsidRDefault="00032785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945" w:type="dxa"/>
          </w:tcPr>
          <w:p w:rsidR="00032785" w:rsidRPr="00CC0FE2" w:rsidRDefault="00032785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</w:tr>
    </w:tbl>
    <w:p w:rsidR="008E601C" w:rsidRPr="00CC0FE2" w:rsidRDefault="008E601C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Adres WWW</w:t>
      </w:r>
    </w:p>
    <w:tbl>
      <w:tblPr>
        <w:tblStyle w:val="Tabelasiatki1jasnaakcent1"/>
        <w:tblW w:w="0" w:type="auto"/>
        <w:tblInd w:w="2122" w:type="dxa"/>
        <w:tblLook w:val="04A0" w:firstRow="1" w:lastRow="0" w:firstColumn="1" w:lastColumn="0" w:noHBand="0" w:noVBand="1"/>
      </w:tblPr>
      <w:tblGrid>
        <w:gridCol w:w="1701"/>
        <w:gridCol w:w="4945"/>
      </w:tblGrid>
      <w:tr w:rsidR="00032785" w:rsidRPr="00CC0FE2" w:rsidTr="000628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032785" w:rsidRPr="00CC0FE2" w:rsidRDefault="00032785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945" w:type="dxa"/>
          </w:tcPr>
          <w:p w:rsidR="00032785" w:rsidRPr="00CC0FE2" w:rsidRDefault="00032785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Ciąg znaków zawierający adres strony WWW podmiotu</w:t>
            </w:r>
          </w:p>
        </w:tc>
      </w:tr>
      <w:tr w:rsidR="00032785" w:rsidRPr="00CC0FE2" w:rsidTr="00062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032785" w:rsidRPr="00CC0FE2" w:rsidRDefault="00032785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945" w:type="dxa"/>
          </w:tcPr>
          <w:p w:rsidR="00032785" w:rsidRPr="00CC0FE2" w:rsidRDefault="00032785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</w:tr>
    </w:tbl>
    <w:p w:rsidR="008E601C" w:rsidRPr="00CC0FE2" w:rsidRDefault="008E601C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Adres e-mail – Zarząd spółki</w:t>
      </w:r>
    </w:p>
    <w:tbl>
      <w:tblPr>
        <w:tblStyle w:val="Tabelasiatki1jasnaakcent1"/>
        <w:tblW w:w="0" w:type="auto"/>
        <w:tblInd w:w="2122" w:type="dxa"/>
        <w:tblLook w:val="04A0" w:firstRow="1" w:lastRow="0" w:firstColumn="1" w:lastColumn="0" w:noHBand="0" w:noVBand="1"/>
      </w:tblPr>
      <w:tblGrid>
        <w:gridCol w:w="1701"/>
        <w:gridCol w:w="4945"/>
      </w:tblGrid>
      <w:tr w:rsidR="00032785" w:rsidRPr="00CC0FE2" w:rsidTr="000628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032785" w:rsidRPr="00CC0FE2" w:rsidRDefault="00032785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945" w:type="dxa"/>
          </w:tcPr>
          <w:p w:rsidR="00032785" w:rsidRPr="00CC0FE2" w:rsidRDefault="00032785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 xml:space="preserve">Ciąg znaków zawierający adres </w:t>
            </w:r>
            <w:r w:rsidR="00B07872" w:rsidRPr="00CC0FE2">
              <w:rPr>
                <w:rFonts w:cstheme="minorHAnsi"/>
                <w:b w:val="0"/>
                <w:sz w:val="24"/>
              </w:rPr>
              <w:t>poczty elektronicznej do kontaktu z zarządem podmiotu</w:t>
            </w:r>
          </w:p>
        </w:tc>
      </w:tr>
      <w:tr w:rsidR="00032785" w:rsidRPr="00CC0FE2" w:rsidTr="00062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032785" w:rsidRPr="00CC0FE2" w:rsidRDefault="00032785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945" w:type="dxa"/>
          </w:tcPr>
          <w:p w:rsidR="00032785" w:rsidRPr="00CC0FE2" w:rsidRDefault="00032785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</w:tr>
    </w:tbl>
    <w:p w:rsidR="008E601C" w:rsidRPr="00CC0FE2" w:rsidRDefault="008E601C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Adres e-mail – Wymiana danych</w:t>
      </w:r>
    </w:p>
    <w:tbl>
      <w:tblPr>
        <w:tblStyle w:val="Tabelasiatki1jasnaakcent1"/>
        <w:tblW w:w="0" w:type="auto"/>
        <w:tblInd w:w="2122" w:type="dxa"/>
        <w:tblLook w:val="04A0" w:firstRow="1" w:lastRow="0" w:firstColumn="1" w:lastColumn="0" w:noHBand="0" w:noVBand="1"/>
      </w:tblPr>
      <w:tblGrid>
        <w:gridCol w:w="1701"/>
        <w:gridCol w:w="4945"/>
      </w:tblGrid>
      <w:tr w:rsidR="00B07872" w:rsidRPr="00CC0FE2" w:rsidTr="000628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B07872" w:rsidRPr="00CC0FE2" w:rsidRDefault="00B07872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945" w:type="dxa"/>
          </w:tcPr>
          <w:p w:rsidR="00B07872" w:rsidRPr="00CC0FE2" w:rsidRDefault="00B07872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Ciąg znaków zawierający adres poczty elektronicznej do kontaktu w sprawie sprawozdawczości</w:t>
            </w:r>
          </w:p>
        </w:tc>
      </w:tr>
      <w:tr w:rsidR="00B07872" w:rsidRPr="00CC0FE2" w:rsidTr="00062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B07872" w:rsidRPr="00CC0FE2" w:rsidRDefault="00B07872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945" w:type="dxa"/>
          </w:tcPr>
          <w:p w:rsidR="00B07872" w:rsidRPr="00CC0FE2" w:rsidRDefault="00B07872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</w:tr>
    </w:tbl>
    <w:p w:rsidR="008E601C" w:rsidRPr="00CC0FE2" w:rsidRDefault="008E601C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Adres e-mail</w:t>
      </w:r>
      <w:r w:rsidR="00E10B2B" w:rsidRPr="00CC0FE2">
        <w:rPr>
          <w:rFonts w:cstheme="minorHAnsi"/>
          <w:sz w:val="24"/>
        </w:rPr>
        <w:t xml:space="preserve"> –</w:t>
      </w:r>
      <w:r w:rsidRPr="00CC0FE2">
        <w:rPr>
          <w:rFonts w:cstheme="minorHAnsi"/>
          <w:sz w:val="24"/>
        </w:rPr>
        <w:t xml:space="preserve"> Inne</w:t>
      </w:r>
    </w:p>
    <w:tbl>
      <w:tblPr>
        <w:tblStyle w:val="Tabelasiatki1jasnaakcent1"/>
        <w:tblW w:w="0" w:type="auto"/>
        <w:tblInd w:w="2122" w:type="dxa"/>
        <w:tblLook w:val="04A0" w:firstRow="1" w:lastRow="0" w:firstColumn="1" w:lastColumn="0" w:noHBand="0" w:noVBand="1"/>
      </w:tblPr>
      <w:tblGrid>
        <w:gridCol w:w="1701"/>
        <w:gridCol w:w="4945"/>
      </w:tblGrid>
      <w:tr w:rsidR="00E10B2B" w:rsidRPr="00CC0FE2" w:rsidTr="000628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E10B2B" w:rsidRPr="00CC0FE2" w:rsidRDefault="00E10B2B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945" w:type="dxa"/>
          </w:tcPr>
          <w:p w:rsidR="00E10B2B" w:rsidRPr="00CC0FE2" w:rsidRDefault="00E10B2B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Lista</w:t>
            </w:r>
          </w:p>
        </w:tc>
      </w:tr>
      <w:tr w:rsidR="00E10B2B" w:rsidRPr="00CC0FE2" w:rsidTr="00062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E10B2B" w:rsidRPr="00CC0FE2" w:rsidRDefault="00E10B2B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945" w:type="dxa"/>
          </w:tcPr>
          <w:p w:rsidR="00E10B2B" w:rsidRPr="00CC0FE2" w:rsidRDefault="00E10B2B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Zawiera listę adresów poczty elektronicznej</w:t>
            </w:r>
            <w:r w:rsidR="00B07872" w:rsidRPr="00CC0FE2">
              <w:rPr>
                <w:rFonts w:cstheme="minorHAnsi"/>
                <w:sz w:val="24"/>
              </w:rPr>
              <w:t xml:space="preserve"> wraz z opisami</w:t>
            </w:r>
            <w:r w:rsidRPr="00CC0FE2">
              <w:rPr>
                <w:rFonts w:cstheme="minorHAnsi"/>
                <w:sz w:val="24"/>
              </w:rPr>
              <w:t>.</w:t>
            </w:r>
          </w:p>
        </w:tc>
      </w:tr>
    </w:tbl>
    <w:p w:rsidR="00D65526" w:rsidRPr="00CC0FE2" w:rsidRDefault="00D65526" w:rsidP="00E80918">
      <w:pPr>
        <w:pStyle w:val="Akapitzlist"/>
        <w:numPr>
          <w:ilvl w:val="4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Opis</w:t>
      </w:r>
    </w:p>
    <w:p w:rsidR="00D65526" w:rsidRPr="00CC0FE2" w:rsidRDefault="00D65526" w:rsidP="00E80918">
      <w:pPr>
        <w:pStyle w:val="Akapitzlist"/>
        <w:numPr>
          <w:ilvl w:val="4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Adres e-mail</w:t>
      </w:r>
    </w:p>
    <w:p w:rsidR="000628DE" w:rsidRPr="00CC0FE2" w:rsidRDefault="006B313F" w:rsidP="00E80918">
      <w:pPr>
        <w:pStyle w:val="Akapitzlist"/>
        <w:numPr>
          <w:ilvl w:val="2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lastRenderedPageBreak/>
        <w:t>Nr Akt</w:t>
      </w:r>
    </w:p>
    <w:tbl>
      <w:tblPr>
        <w:tblStyle w:val="Tabelasiatki1jasnaakcent1"/>
        <w:tblW w:w="0" w:type="auto"/>
        <w:tblInd w:w="1413" w:type="dxa"/>
        <w:tblLook w:val="04A0" w:firstRow="1" w:lastRow="0" w:firstColumn="1" w:lastColumn="0" w:noHBand="0" w:noVBand="1"/>
      </w:tblPr>
      <w:tblGrid>
        <w:gridCol w:w="1843"/>
        <w:gridCol w:w="4693"/>
      </w:tblGrid>
      <w:tr w:rsidR="000628DE" w:rsidRPr="00CC0FE2" w:rsidTr="000628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628DE" w:rsidRPr="00CC0FE2" w:rsidRDefault="000628DE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693" w:type="dxa"/>
          </w:tcPr>
          <w:p w:rsidR="000628DE" w:rsidRPr="00CC0FE2" w:rsidRDefault="000628DE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Ciąg znaków zawierający numer akt pod jakim funkcjonował w rejestrze MSP</w:t>
            </w:r>
          </w:p>
        </w:tc>
      </w:tr>
      <w:tr w:rsidR="000628DE" w:rsidRPr="00CC0FE2" w:rsidTr="00062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628DE" w:rsidRPr="00CC0FE2" w:rsidRDefault="000628DE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693" w:type="dxa"/>
          </w:tcPr>
          <w:p w:rsidR="000628DE" w:rsidRPr="00CC0FE2" w:rsidRDefault="000628DE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Brak</w:t>
            </w:r>
          </w:p>
        </w:tc>
      </w:tr>
    </w:tbl>
    <w:p w:rsidR="006B313F" w:rsidRPr="00CC0FE2" w:rsidRDefault="006B313F" w:rsidP="00E80918">
      <w:pPr>
        <w:pStyle w:val="Akapitzlist"/>
        <w:numPr>
          <w:ilvl w:val="2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Informacje o nadzorze</w:t>
      </w:r>
    </w:p>
    <w:p w:rsidR="006B313F" w:rsidRPr="00CC0FE2" w:rsidRDefault="006B313F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Organ nadzorujący</w:t>
      </w:r>
    </w:p>
    <w:tbl>
      <w:tblPr>
        <w:tblStyle w:val="Tabelasiatki1jasnaakcent1"/>
        <w:tblW w:w="6425" w:type="dxa"/>
        <w:tblInd w:w="2122" w:type="dxa"/>
        <w:tblLook w:val="04A0" w:firstRow="1" w:lastRow="0" w:firstColumn="1" w:lastColumn="0" w:noHBand="0" w:noVBand="1"/>
      </w:tblPr>
      <w:tblGrid>
        <w:gridCol w:w="1732"/>
        <w:gridCol w:w="4693"/>
      </w:tblGrid>
      <w:tr w:rsidR="000628DE" w:rsidRPr="00CC0FE2" w:rsidTr="000628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0628DE" w:rsidRPr="00CC0FE2" w:rsidRDefault="000628DE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693" w:type="dxa"/>
          </w:tcPr>
          <w:p w:rsidR="000628DE" w:rsidRPr="00CC0FE2" w:rsidRDefault="00803D8E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Wartość ze słownika zawierającego</w:t>
            </w:r>
            <w:r w:rsidR="000628DE" w:rsidRPr="00CC0FE2">
              <w:rPr>
                <w:rFonts w:cstheme="minorHAnsi"/>
                <w:b w:val="0"/>
                <w:sz w:val="24"/>
              </w:rPr>
              <w:t xml:space="preserve"> nazwę organu nadzorującego</w:t>
            </w:r>
          </w:p>
        </w:tc>
      </w:tr>
      <w:tr w:rsidR="000628DE" w:rsidRPr="00CC0FE2" w:rsidTr="00062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0628DE" w:rsidRPr="00CC0FE2" w:rsidRDefault="000628DE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693" w:type="dxa"/>
          </w:tcPr>
          <w:p w:rsidR="000628DE" w:rsidRPr="00CC0FE2" w:rsidRDefault="000628DE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Np.: Ministerstwo Energii</w:t>
            </w:r>
          </w:p>
        </w:tc>
      </w:tr>
    </w:tbl>
    <w:p w:rsidR="006B313F" w:rsidRPr="00CC0FE2" w:rsidRDefault="006B313F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Wydział Nadzorujący</w:t>
      </w:r>
    </w:p>
    <w:tbl>
      <w:tblPr>
        <w:tblStyle w:val="Tabelasiatki1jasnaakcent1"/>
        <w:tblW w:w="6425" w:type="dxa"/>
        <w:tblInd w:w="2122" w:type="dxa"/>
        <w:tblLook w:val="04A0" w:firstRow="1" w:lastRow="0" w:firstColumn="1" w:lastColumn="0" w:noHBand="0" w:noVBand="1"/>
      </w:tblPr>
      <w:tblGrid>
        <w:gridCol w:w="1732"/>
        <w:gridCol w:w="4693"/>
      </w:tblGrid>
      <w:tr w:rsidR="000628DE" w:rsidRPr="00CC0FE2" w:rsidTr="000628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0628DE" w:rsidRPr="00CC0FE2" w:rsidRDefault="000628DE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693" w:type="dxa"/>
          </w:tcPr>
          <w:p w:rsidR="000628DE" w:rsidRPr="00CC0FE2" w:rsidRDefault="00803D8E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 xml:space="preserve">Wartość ze słownika zawierającego </w:t>
            </w:r>
            <w:r w:rsidR="000628DE" w:rsidRPr="00CC0FE2">
              <w:rPr>
                <w:rFonts w:cstheme="minorHAnsi"/>
                <w:b w:val="0"/>
                <w:sz w:val="24"/>
              </w:rPr>
              <w:t>nazwę komórki organu nadzorującego</w:t>
            </w:r>
          </w:p>
        </w:tc>
      </w:tr>
      <w:tr w:rsidR="000628DE" w:rsidRPr="00CC0FE2" w:rsidTr="00062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0628DE" w:rsidRPr="00CC0FE2" w:rsidRDefault="000628DE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693" w:type="dxa"/>
          </w:tcPr>
          <w:p w:rsidR="000628DE" w:rsidRPr="00CC0FE2" w:rsidRDefault="000628DE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Np.: Departament</w:t>
            </w:r>
          </w:p>
        </w:tc>
      </w:tr>
    </w:tbl>
    <w:p w:rsidR="003070E3" w:rsidRPr="00CC0FE2" w:rsidRDefault="003070E3" w:rsidP="003F020F">
      <w:pPr>
        <w:pStyle w:val="Akapitzlist"/>
        <w:spacing w:line="276" w:lineRule="auto"/>
        <w:ind w:left="1728"/>
        <w:jc w:val="both"/>
        <w:rPr>
          <w:rFonts w:cstheme="minorHAnsi"/>
          <w:sz w:val="24"/>
        </w:rPr>
      </w:pPr>
    </w:p>
    <w:p w:rsidR="006B313F" w:rsidRPr="00CC0FE2" w:rsidRDefault="006B313F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Osoba nadzorująca</w:t>
      </w:r>
    </w:p>
    <w:tbl>
      <w:tblPr>
        <w:tblStyle w:val="Tabelasiatki1jasnaakcent1"/>
        <w:tblW w:w="6425" w:type="dxa"/>
        <w:tblInd w:w="2122" w:type="dxa"/>
        <w:tblLook w:val="04A0" w:firstRow="1" w:lastRow="0" w:firstColumn="1" w:lastColumn="0" w:noHBand="0" w:noVBand="1"/>
      </w:tblPr>
      <w:tblGrid>
        <w:gridCol w:w="1732"/>
        <w:gridCol w:w="4693"/>
      </w:tblGrid>
      <w:tr w:rsidR="000628DE" w:rsidRPr="00CC0FE2" w:rsidTr="000628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0628DE" w:rsidRPr="00CC0FE2" w:rsidRDefault="000628DE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693" w:type="dxa"/>
          </w:tcPr>
          <w:p w:rsidR="000628DE" w:rsidRPr="00CC0FE2" w:rsidRDefault="00803D8E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 xml:space="preserve">Wartość ze słownika zawierającego </w:t>
            </w:r>
            <w:r w:rsidR="000628DE" w:rsidRPr="00CC0FE2">
              <w:rPr>
                <w:rFonts w:cstheme="minorHAnsi"/>
                <w:b w:val="0"/>
                <w:sz w:val="24"/>
              </w:rPr>
              <w:t xml:space="preserve">imię i nazwisko </w:t>
            </w:r>
            <w:r w:rsidRPr="00CC0FE2">
              <w:rPr>
                <w:rFonts w:cstheme="minorHAnsi"/>
                <w:b w:val="0"/>
                <w:sz w:val="24"/>
              </w:rPr>
              <w:t xml:space="preserve">osoby </w:t>
            </w:r>
            <w:r w:rsidR="00377DAF" w:rsidRPr="00CC0FE2">
              <w:rPr>
                <w:rFonts w:cstheme="minorHAnsi"/>
                <w:b w:val="0"/>
                <w:sz w:val="24"/>
              </w:rPr>
              <w:t>odpowiedzialnej</w:t>
            </w:r>
            <w:r w:rsidR="000628DE" w:rsidRPr="00CC0FE2">
              <w:rPr>
                <w:rFonts w:cstheme="minorHAnsi"/>
                <w:b w:val="0"/>
                <w:sz w:val="24"/>
              </w:rPr>
              <w:t xml:space="preserve"> za nadzór</w:t>
            </w:r>
          </w:p>
        </w:tc>
      </w:tr>
      <w:tr w:rsidR="000628DE" w:rsidRPr="00CC0FE2" w:rsidTr="00062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0628DE" w:rsidRPr="00CC0FE2" w:rsidRDefault="000628DE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693" w:type="dxa"/>
          </w:tcPr>
          <w:p w:rsidR="000628DE" w:rsidRPr="00CC0FE2" w:rsidRDefault="000628DE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</w:tr>
    </w:tbl>
    <w:p w:rsidR="00A70626" w:rsidRPr="00CC0FE2" w:rsidRDefault="00A70626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Naczelnik osoby nadzorującej</w:t>
      </w:r>
    </w:p>
    <w:tbl>
      <w:tblPr>
        <w:tblStyle w:val="Tabelasiatki1jasnaakcent1"/>
        <w:tblW w:w="6425" w:type="dxa"/>
        <w:tblInd w:w="2122" w:type="dxa"/>
        <w:tblLook w:val="04A0" w:firstRow="1" w:lastRow="0" w:firstColumn="1" w:lastColumn="0" w:noHBand="0" w:noVBand="1"/>
      </w:tblPr>
      <w:tblGrid>
        <w:gridCol w:w="1732"/>
        <w:gridCol w:w="4693"/>
      </w:tblGrid>
      <w:tr w:rsidR="004724DB" w:rsidRPr="00CC0FE2" w:rsidTr="00DA0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4724DB" w:rsidRPr="00CC0FE2" w:rsidRDefault="004724DB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693" w:type="dxa"/>
          </w:tcPr>
          <w:p w:rsidR="004724DB" w:rsidRPr="00CC0FE2" w:rsidRDefault="00803D8E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 xml:space="preserve">Wartość ze słownika zawierającego </w:t>
            </w:r>
            <w:r w:rsidR="004724DB" w:rsidRPr="00CC0FE2">
              <w:rPr>
                <w:rFonts w:cstheme="minorHAnsi"/>
                <w:b w:val="0"/>
                <w:sz w:val="24"/>
              </w:rPr>
              <w:t>imię i nazwisko przełożonego osoby nadzorującej</w:t>
            </w:r>
          </w:p>
        </w:tc>
      </w:tr>
      <w:tr w:rsidR="004724DB" w:rsidRPr="00CC0FE2" w:rsidTr="00DA0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4724DB" w:rsidRPr="00CC0FE2" w:rsidRDefault="004724DB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693" w:type="dxa"/>
          </w:tcPr>
          <w:p w:rsidR="004724DB" w:rsidRPr="00CC0FE2" w:rsidRDefault="004724DB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</w:tr>
    </w:tbl>
    <w:p w:rsidR="006B313F" w:rsidRPr="00CC0FE2" w:rsidRDefault="006B313F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Nadzór w KPRM</w:t>
      </w:r>
    </w:p>
    <w:tbl>
      <w:tblPr>
        <w:tblStyle w:val="Tabelasiatki1jasnaakcent1"/>
        <w:tblW w:w="6425" w:type="dxa"/>
        <w:tblInd w:w="2122" w:type="dxa"/>
        <w:tblLook w:val="04A0" w:firstRow="1" w:lastRow="0" w:firstColumn="1" w:lastColumn="0" w:noHBand="0" w:noVBand="1"/>
      </w:tblPr>
      <w:tblGrid>
        <w:gridCol w:w="1732"/>
        <w:gridCol w:w="4693"/>
      </w:tblGrid>
      <w:tr w:rsidR="00803D8E" w:rsidRPr="00CC0FE2" w:rsidTr="00DA0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803D8E" w:rsidRPr="00CC0FE2" w:rsidRDefault="00803D8E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693" w:type="dxa"/>
          </w:tcPr>
          <w:p w:rsidR="00803D8E" w:rsidRPr="00CC0FE2" w:rsidRDefault="00803D8E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Wartość ze słownika zawierającego imię i nazwisko osoby nadzorującej ze strony KPRM</w:t>
            </w:r>
          </w:p>
        </w:tc>
      </w:tr>
      <w:tr w:rsidR="00803D8E" w:rsidRPr="00CC0FE2" w:rsidTr="00DA0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803D8E" w:rsidRPr="00CC0FE2" w:rsidRDefault="00803D8E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693" w:type="dxa"/>
          </w:tcPr>
          <w:p w:rsidR="00803D8E" w:rsidRPr="00CC0FE2" w:rsidRDefault="00803D8E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</w:tr>
    </w:tbl>
    <w:p w:rsidR="009A7457" w:rsidRPr="00CC0FE2" w:rsidRDefault="009A7457" w:rsidP="00E80918">
      <w:pPr>
        <w:pStyle w:val="Akapitzlist"/>
        <w:numPr>
          <w:ilvl w:val="2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Klasyfikacja PKD</w:t>
      </w:r>
    </w:p>
    <w:tbl>
      <w:tblPr>
        <w:tblStyle w:val="Tabelasiatki1jasnaakcent1"/>
        <w:tblW w:w="6315" w:type="dxa"/>
        <w:tblInd w:w="1413" w:type="dxa"/>
        <w:tblLook w:val="04A0" w:firstRow="1" w:lastRow="0" w:firstColumn="1" w:lastColumn="0" w:noHBand="0" w:noVBand="1"/>
      </w:tblPr>
      <w:tblGrid>
        <w:gridCol w:w="1843"/>
        <w:gridCol w:w="4472"/>
      </w:tblGrid>
      <w:tr w:rsidR="009A7457" w:rsidRPr="00CC0FE2" w:rsidTr="009A74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9A7457" w:rsidRPr="00CC0FE2" w:rsidRDefault="009A7457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472" w:type="dxa"/>
          </w:tcPr>
          <w:p w:rsidR="009A7457" w:rsidRPr="00CC0FE2" w:rsidRDefault="009A7457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Wartość ze słownika zawierającego kod oraz nazwę klasyfikacji PKD (PKD 2007)</w:t>
            </w:r>
          </w:p>
        </w:tc>
      </w:tr>
      <w:tr w:rsidR="009A7457" w:rsidRPr="00CC0FE2" w:rsidTr="009A7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9A7457" w:rsidRPr="00CC0FE2" w:rsidRDefault="009A7457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472" w:type="dxa"/>
          </w:tcPr>
          <w:p w:rsidR="009A7457" w:rsidRPr="00CC0FE2" w:rsidRDefault="009A7457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</w:tr>
    </w:tbl>
    <w:p w:rsidR="006B313F" w:rsidRPr="00CC0FE2" w:rsidRDefault="006B313F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PKD 2007 KOD</w:t>
      </w:r>
    </w:p>
    <w:p w:rsidR="00BD3E57" w:rsidRPr="00CC0FE2" w:rsidRDefault="006B313F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PKD 2007 Nazwa</w:t>
      </w:r>
    </w:p>
    <w:p w:rsidR="006B313F" w:rsidRPr="00CC0FE2" w:rsidRDefault="006B313F" w:rsidP="00E80918">
      <w:pPr>
        <w:pStyle w:val="Akapitzlist"/>
        <w:numPr>
          <w:ilvl w:val="2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Agregat</w:t>
      </w:r>
      <w:r w:rsidR="00D65526" w:rsidRPr="00CC0FE2">
        <w:rPr>
          <w:rFonts w:cstheme="minorHAnsi"/>
          <w:sz w:val="24"/>
        </w:rPr>
        <w:t xml:space="preserve"> branżowy</w:t>
      </w:r>
    </w:p>
    <w:tbl>
      <w:tblPr>
        <w:tblStyle w:val="Tabelasiatki1jasnaakcent1"/>
        <w:tblW w:w="6315" w:type="dxa"/>
        <w:tblInd w:w="1413" w:type="dxa"/>
        <w:tblLook w:val="04A0" w:firstRow="1" w:lastRow="0" w:firstColumn="1" w:lastColumn="0" w:noHBand="0" w:noVBand="1"/>
      </w:tblPr>
      <w:tblGrid>
        <w:gridCol w:w="1843"/>
        <w:gridCol w:w="4472"/>
      </w:tblGrid>
      <w:tr w:rsidR="00BD3E57" w:rsidRPr="00CC0FE2" w:rsidTr="00DA0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BD3E57" w:rsidRPr="00CC0FE2" w:rsidRDefault="00BD3E57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472" w:type="dxa"/>
          </w:tcPr>
          <w:p w:rsidR="00BD3E57" w:rsidRPr="00CC0FE2" w:rsidRDefault="00BD3E57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Wartość ze słownika zawierającego agregaty branżowe</w:t>
            </w:r>
          </w:p>
        </w:tc>
      </w:tr>
      <w:tr w:rsidR="00BD3E57" w:rsidRPr="00CC0FE2" w:rsidTr="00DA0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BD3E57" w:rsidRPr="00CC0FE2" w:rsidRDefault="00BD3E57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lastRenderedPageBreak/>
              <w:t>Dodatkowy opis</w:t>
            </w:r>
          </w:p>
        </w:tc>
        <w:tc>
          <w:tcPr>
            <w:tcW w:w="4472" w:type="dxa"/>
          </w:tcPr>
          <w:p w:rsidR="00BD3E57" w:rsidRPr="00CC0FE2" w:rsidRDefault="00BD3E57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Np.: Zakłady ubezpieczeń, Przemysł naftowy, Przemysł spożywczy</w:t>
            </w:r>
          </w:p>
        </w:tc>
      </w:tr>
    </w:tbl>
    <w:p w:rsidR="00533A7C" w:rsidRPr="00CC0FE2" w:rsidRDefault="00533A7C" w:rsidP="00E80918">
      <w:pPr>
        <w:pStyle w:val="Akapitzlist"/>
        <w:numPr>
          <w:ilvl w:val="2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Agregat uprawnień</w:t>
      </w:r>
    </w:p>
    <w:tbl>
      <w:tblPr>
        <w:tblStyle w:val="Tabelasiatki1jasnaakcent1"/>
        <w:tblW w:w="6315" w:type="dxa"/>
        <w:tblInd w:w="1413" w:type="dxa"/>
        <w:tblLook w:val="04A0" w:firstRow="1" w:lastRow="0" w:firstColumn="1" w:lastColumn="0" w:noHBand="0" w:noVBand="1"/>
      </w:tblPr>
      <w:tblGrid>
        <w:gridCol w:w="1843"/>
        <w:gridCol w:w="4472"/>
      </w:tblGrid>
      <w:tr w:rsidR="00216BB3" w:rsidRPr="00CC0FE2" w:rsidTr="00DA0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16BB3" w:rsidRPr="00CC0FE2" w:rsidRDefault="00216BB3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472" w:type="dxa"/>
          </w:tcPr>
          <w:p w:rsidR="00216BB3" w:rsidRPr="00CC0FE2" w:rsidRDefault="00216BB3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Wartość ze słownika zawierającego agregaty uprawnień</w:t>
            </w:r>
          </w:p>
        </w:tc>
      </w:tr>
      <w:tr w:rsidR="00216BB3" w:rsidRPr="00CC0FE2" w:rsidTr="00DA0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16BB3" w:rsidRPr="00CC0FE2" w:rsidRDefault="00216BB3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472" w:type="dxa"/>
          </w:tcPr>
          <w:p w:rsidR="00216BB3" w:rsidRPr="00CC0FE2" w:rsidRDefault="00216BB3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</w:tr>
    </w:tbl>
    <w:p w:rsidR="006B313F" w:rsidRPr="00CC0FE2" w:rsidRDefault="006B313F" w:rsidP="00E80918">
      <w:pPr>
        <w:pStyle w:val="Akapitzlist"/>
        <w:numPr>
          <w:ilvl w:val="2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Status</w:t>
      </w:r>
      <w:r w:rsidR="00CA38C8" w:rsidRPr="00CC0FE2">
        <w:rPr>
          <w:rFonts w:cstheme="minorHAnsi"/>
          <w:sz w:val="24"/>
        </w:rPr>
        <w:t xml:space="preserve"> giełdowy</w:t>
      </w:r>
      <w:r w:rsidRPr="00CC0FE2">
        <w:rPr>
          <w:rFonts w:cstheme="minorHAnsi"/>
          <w:sz w:val="24"/>
        </w:rPr>
        <w:t xml:space="preserve"> podmiotu</w:t>
      </w:r>
    </w:p>
    <w:tbl>
      <w:tblPr>
        <w:tblStyle w:val="Tabelasiatki1jasnaakcent1"/>
        <w:tblW w:w="6315" w:type="dxa"/>
        <w:tblInd w:w="1413" w:type="dxa"/>
        <w:tblLook w:val="04A0" w:firstRow="1" w:lastRow="0" w:firstColumn="1" w:lastColumn="0" w:noHBand="0" w:noVBand="1"/>
      </w:tblPr>
      <w:tblGrid>
        <w:gridCol w:w="1843"/>
        <w:gridCol w:w="4472"/>
      </w:tblGrid>
      <w:tr w:rsidR="00216BB3" w:rsidRPr="00CC0FE2" w:rsidTr="00DA0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16BB3" w:rsidRPr="00CC0FE2" w:rsidRDefault="00216BB3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472" w:type="dxa"/>
          </w:tcPr>
          <w:p w:rsidR="00216BB3" w:rsidRPr="00CC0FE2" w:rsidRDefault="00216BB3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Wartość ze słownika zawierającego informacje o notowaniu na giełdzie przez podmiot</w:t>
            </w:r>
          </w:p>
        </w:tc>
      </w:tr>
      <w:tr w:rsidR="00216BB3" w:rsidRPr="00CC0FE2" w:rsidTr="00DA0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16BB3" w:rsidRPr="00CC0FE2" w:rsidRDefault="00216BB3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472" w:type="dxa"/>
          </w:tcPr>
          <w:p w:rsidR="00216BB3" w:rsidRPr="00CC0FE2" w:rsidRDefault="00216BB3" w:rsidP="003F020F">
            <w:pPr>
              <w:pStyle w:val="Akapitzlist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NP.:</w:t>
            </w:r>
            <w:r w:rsidR="003F0ADA" w:rsidRPr="00CC0FE2">
              <w:rPr>
                <w:rFonts w:cstheme="minorHAnsi"/>
                <w:sz w:val="24"/>
              </w:rPr>
              <w:t xml:space="preserve"> Giełda Papierów Wartościowych w Warszawie, Centralna Tabela Ofert</w:t>
            </w:r>
          </w:p>
        </w:tc>
      </w:tr>
    </w:tbl>
    <w:p w:rsidR="006B313F" w:rsidRPr="00CC0FE2" w:rsidRDefault="006B313F" w:rsidP="00E80918">
      <w:pPr>
        <w:pStyle w:val="Akapitzlist"/>
        <w:numPr>
          <w:ilvl w:val="2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Stan Praw</w:t>
      </w:r>
      <w:r w:rsidR="00AD3032" w:rsidRPr="00CC0FE2">
        <w:rPr>
          <w:rFonts w:cstheme="minorHAnsi"/>
          <w:sz w:val="24"/>
        </w:rPr>
        <w:t>no-</w:t>
      </w:r>
      <w:r w:rsidRPr="00CC0FE2">
        <w:rPr>
          <w:rFonts w:cstheme="minorHAnsi"/>
          <w:sz w:val="24"/>
        </w:rPr>
        <w:t>Org</w:t>
      </w:r>
      <w:r w:rsidR="00AD3032" w:rsidRPr="00CC0FE2">
        <w:rPr>
          <w:rFonts w:cstheme="minorHAnsi"/>
          <w:sz w:val="24"/>
        </w:rPr>
        <w:t>anizacyjny Podmiotu</w:t>
      </w:r>
    </w:p>
    <w:p w:rsidR="00AD3032" w:rsidRPr="00CC0FE2" w:rsidRDefault="00AD3032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Stan</w:t>
      </w:r>
    </w:p>
    <w:tbl>
      <w:tblPr>
        <w:tblStyle w:val="Tabelasiatki1jasnaakcent1"/>
        <w:tblW w:w="6237" w:type="dxa"/>
        <w:tblInd w:w="2122" w:type="dxa"/>
        <w:tblLook w:val="04A0" w:firstRow="1" w:lastRow="0" w:firstColumn="1" w:lastColumn="0" w:noHBand="0" w:noVBand="1"/>
      </w:tblPr>
      <w:tblGrid>
        <w:gridCol w:w="1842"/>
        <w:gridCol w:w="4395"/>
      </w:tblGrid>
      <w:tr w:rsidR="004B5F1B" w:rsidRPr="00CC0FE2" w:rsidTr="004B5F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4B5F1B" w:rsidRPr="00CC0FE2" w:rsidRDefault="004B5F1B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95" w:type="dxa"/>
          </w:tcPr>
          <w:p w:rsidR="004B5F1B" w:rsidRPr="00CC0FE2" w:rsidRDefault="004B5F1B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Wartość ze słownika zawierającego stan Prawno-Organizacyjny Podmiotu</w:t>
            </w:r>
          </w:p>
        </w:tc>
      </w:tr>
      <w:tr w:rsidR="004B5F1B" w:rsidRPr="00CC0FE2" w:rsidTr="004B5F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4B5F1B" w:rsidRPr="00CC0FE2" w:rsidRDefault="004B5F1B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95" w:type="dxa"/>
          </w:tcPr>
          <w:p w:rsidR="004B5F1B" w:rsidRPr="00CC0FE2" w:rsidRDefault="004B5F1B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NP.: Likwidacja, Normalny, Upadłość</w:t>
            </w:r>
          </w:p>
        </w:tc>
      </w:tr>
    </w:tbl>
    <w:p w:rsidR="00BB1032" w:rsidRPr="00CC0FE2" w:rsidRDefault="006B313F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Data ustanowienia stanu</w:t>
      </w:r>
    </w:p>
    <w:p w:rsidR="00A55DB8" w:rsidRPr="00CC0FE2" w:rsidRDefault="00A55DB8" w:rsidP="00E80918">
      <w:pPr>
        <w:pStyle w:val="Akapitzlist"/>
        <w:numPr>
          <w:ilvl w:val="2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Grupa kapitałowa</w:t>
      </w:r>
    </w:p>
    <w:p w:rsidR="00A55DB8" w:rsidRPr="00CC0FE2" w:rsidRDefault="00A55DB8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Czy tworzy grupę kapitałową</w:t>
      </w:r>
    </w:p>
    <w:tbl>
      <w:tblPr>
        <w:tblStyle w:val="Tabelasiatki1jasnaakcent1"/>
        <w:tblW w:w="0" w:type="auto"/>
        <w:tblInd w:w="2122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A55DB8" w:rsidRPr="00CC0FE2" w:rsidTr="00DA0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A55DB8" w:rsidRPr="00CC0FE2" w:rsidRDefault="00A55DB8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A55DB8" w:rsidRPr="00CC0FE2" w:rsidRDefault="00A55DB8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Logiczny typ danych</w:t>
            </w:r>
          </w:p>
        </w:tc>
      </w:tr>
      <w:tr w:rsidR="00A55DB8" w:rsidRPr="00CC0FE2" w:rsidTr="00DA0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A55DB8" w:rsidRPr="00CC0FE2" w:rsidRDefault="00A55DB8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A55DB8" w:rsidRPr="00CC0FE2" w:rsidRDefault="00A55DB8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Określa czy podmiot tworzy grupę kapitałową (Posiada spółki-córki)</w:t>
            </w:r>
          </w:p>
        </w:tc>
      </w:tr>
    </w:tbl>
    <w:p w:rsidR="00A55DB8" w:rsidRPr="00CC0FE2" w:rsidRDefault="00A55DB8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Czy należy do grupy kapitałowej</w:t>
      </w:r>
    </w:p>
    <w:tbl>
      <w:tblPr>
        <w:tblStyle w:val="Tabelasiatki1jasnaakcent1"/>
        <w:tblW w:w="0" w:type="auto"/>
        <w:tblInd w:w="2122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A55DB8" w:rsidRPr="00CC0FE2" w:rsidTr="00DA0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A55DB8" w:rsidRPr="00CC0FE2" w:rsidRDefault="00A55DB8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A55DB8" w:rsidRPr="00CC0FE2" w:rsidRDefault="00A55DB8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Logiczny typ danych</w:t>
            </w:r>
          </w:p>
        </w:tc>
      </w:tr>
      <w:tr w:rsidR="00A55DB8" w:rsidRPr="00CC0FE2" w:rsidTr="00DA0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A55DB8" w:rsidRPr="00CC0FE2" w:rsidRDefault="00A55DB8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A55DB8" w:rsidRPr="00CC0FE2" w:rsidRDefault="00A55DB8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Określa czy podmiot należy do grupy kapitałową (jest spółką-córką)</w:t>
            </w:r>
          </w:p>
        </w:tc>
      </w:tr>
    </w:tbl>
    <w:p w:rsidR="00A55DB8" w:rsidRPr="00CC0FE2" w:rsidRDefault="00A55DB8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Podmiot gospodarczy tworzący grupę kapitałową</w:t>
      </w:r>
    </w:p>
    <w:tbl>
      <w:tblPr>
        <w:tblStyle w:val="Tabelasiatki1jasnaakcent1"/>
        <w:tblW w:w="0" w:type="auto"/>
        <w:tblInd w:w="2122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A55DB8" w:rsidRPr="00CC0FE2" w:rsidTr="00DA0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A55DB8" w:rsidRPr="00CC0FE2" w:rsidRDefault="00A55DB8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A55DB8" w:rsidRPr="00CC0FE2" w:rsidRDefault="00A55DB8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Identyfikator podmiotu</w:t>
            </w:r>
          </w:p>
        </w:tc>
      </w:tr>
      <w:tr w:rsidR="00A55DB8" w:rsidRPr="00CC0FE2" w:rsidTr="00DA0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A55DB8" w:rsidRPr="00CC0FE2" w:rsidRDefault="00A55DB8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A55DB8" w:rsidRPr="00CC0FE2" w:rsidRDefault="00A55DB8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 xml:space="preserve">Relacja dziecko-rodzic. Wskazanie innego podmiotu, który tworzy grupę kapitałową, </w:t>
            </w:r>
          </w:p>
          <w:p w:rsidR="00A55DB8" w:rsidRPr="00CC0FE2" w:rsidRDefault="00A55DB8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 której należy dany podmiot.</w:t>
            </w:r>
          </w:p>
        </w:tc>
      </w:tr>
    </w:tbl>
    <w:p w:rsidR="00E80918" w:rsidRPr="00CC0FE2" w:rsidRDefault="00E80918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E80918">
        <w:rPr>
          <w:rFonts w:cstheme="minorHAnsi"/>
          <w:sz w:val="24"/>
        </w:rPr>
        <w:t>Czy sporządza sprawozdanie skonsolidowane</w:t>
      </w:r>
    </w:p>
    <w:tbl>
      <w:tblPr>
        <w:tblStyle w:val="Tabelasiatki1jasnaakcent1"/>
        <w:tblW w:w="0" w:type="auto"/>
        <w:tblInd w:w="2122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E80918" w:rsidRPr="00CC0FE2" w:rsidTr="003C7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E80918" w:rsidRPr="00CC0FE2" w:rsidRDefault="00E80918" w:rsidP="003C75E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E80918" w:rsidRPr="00CC0FE2" w:rsidRDefault="00E80918" w:rsidP="003C75EE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E80918">
              <w:rPr>
                <w:rFonts w:cstheme="minorHAnsi"/>
                <w:b w:val="0"/>
                <w:sz w:val="24"/>
              </w:rPr>
              <w:t>Logiczny typ danych</w:t>
            </w:r>
          </w:p>
        </w:tc>
      </w:tr>
      <w:tr w:rsidR="00E80918" w:rsidRPr="00CC0FE2" w:rsidTr="003C7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E80918" w:rsidRPr="00CC0FE2" w:rsidRDefault="00E80918" w:rsidP="003C75E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E80918" w:rsidRPr="00CC0FE2" w:rsidRDefault="00E80918" w:rsidP="003C75EE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Określa, c</w:t>
            </w:r>
            <w:r w:rsidRPr="00E80918">
              <w:rPr>
                <w:rFonts w:cstheme="minorHAnsi"/>
                <w:sz w:val="24"/>
              </w:rPr>
              <w:t>zy sporządza sprawozdanie skonsolidowane</w:t>
            </w:r>
          </w:p>
        </w:tc>
      </w:tr>
    </w:tbl>
    <w:p w:rsidR="00D65526" w:rsidRPr="00CC0FE2" w:rsidRDefault="00D65526" w:rsidP="00E80918">
      <w:pPr>
        <w:pStyle w:val="Akapitzlist"/>
        <w:numPr>
          <w:ilvl w:val="1"/>
          <w:numId w:val="15"/>
        </w:numPr>
        <w:spacing w:line="276" w:lineRule="auto"/>
        <w:jc w:val="both"/>
        <w:rPr>
          <w:rFonts w:cstheme="minorHAnsi"/>
          <w:b/>
          <w:sz w:val="24"/>
        </w:rPr>
      </w:pPr>
      <w:r w:rsidRPr="00CC0FE2">
        <w:rPr>
          <w:rFonts w:cstheme="minorHAnsi"/>
          <w:b/>
          <w:sz w:val="24"/>
        </w:rPr>
        <w:t>Logo podmiotu gospodarczego</w:t>
      </w:r>
    </w:p>
    <w:tbl>
      <w:tblPr>
        <w:tblStyle w:val="Tabelasiatki1jasnaakcent1"/>
        <w:tblW w:w="6064" w:type="dxa"/>
        <w:tblInd w:w="846" w:type="dxa"/>
        <w:tblLook w:val="04A0" w:firstRow="1" w:lastRow="0" w:firstColumn="1" w:lastColumn="0" w:noHBand="0" w:noVBand="1"/>
      </w:tblPr>
      <w:tblGrid>
        <w:gridCol w:w="1701"/>
        <w:gridCol w:w="4363"/>
      </w:tblGrid>
      <w:tr w:rsidR="00485A9D" w:rsidRPr="00CC0FE2" w:rsidTr="00485A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485A9D" w:rsidRPr="00CC0FE2" w:rsidRDefault="00485A9D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63" w:type="dxa"/>
          </w:tcPr>
          <w:p w:rsidR="00485A9D" w:rsidRPr="00CC0FE2" w:rsidRDefault="00485A9D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Plik graficzny</w:t>
            </w:r>
          </w:p>
        </w:tc>
      </w:tr>
      <w:tr w:rsidR="00485A9D" w:rsidRPr="00CC0FE2" w:rsidTr="00485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485A9D" w:rsidRPr="00CC0FE2" w:rsidRDefault="00485A9D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63" w:type="dxa"/>
          </w:tcPr>
          <w:p w:rsidR="00485A9D" w:rsidRPr="00CC0FE2" w:rsidRDefault="00485A9D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Zawiera logotyp podmiotu</w:t>
            </w:r>
          </w:p>
        </w:tc>
      </w:tr>
    </w:tbl>
    <w:p w:rsidR="008E601C" w:rsidRPr="00CC0FE2" w:rsidRDefault="008E601C" w:rsidP="00E80918">
      <w:pPr>
        <w:pStyle w:val="Akapitzlist"/>
        <w:numPr>
          <w:ilvl w:val="1"/>
          <w:numId w:val="15"/>
        </w:numPr>
        <w:spacing w:line="276" w:lineRule="auto"/>
        <w:jc w:val="both"/>
        <w:rPr>
          <w:rFonts w:cstheme="minorHAnsi"/>
          <w:b/>
          <w:sz w:val="24"/>
        </w:rPr>
      </w:pPr>
      <w:r w:rsidRPr="00CC0FE2">
        <w:rPr>
          <w:rFonts w:cstheme="minorHAnsi"/>
          <w:b/>
          <w:sz w:val="24"/>
        </w:rPr>
        <w:lastRenderedPageBreak/>
        <w:t>Dane adresowe</w:t>
      </w:r>
    </w:p>
    <w:p w:rsidR="008E601C" w:rsidRPr="00CC0FE2" w:rsidRDefault="008E601C" w:rsidP="00E80918">
      <w:pPr>
        <w:pStyle w:val="Akapitzlist"/>
        <w:numPr>
          <w:ilvl w:val="2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Adres</w:t>
      </w:r>
    </w:p>
    <w:p w:rsidR="008E601C" w:rsidRPr="00CC0FE2" w:rsidRDefault="008E601C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Czy aktualny</w:t>
      </w:r>
    </w:p>
    <w:tbl>
      <w:tblPr>
        <w:tblStyle w:val="Tabelasiatki1jasnaakcent1"/>
        <w:tblW w:w="0" w:type="auto"/>
        <w:tblInd w:w="2122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485A9D" w:rsidRPr="00CC0FE2" w:rsidTr="00485A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485A9D" w:rsidRPr="00CC0FE2" w:rsidRDefault="00485A9D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485A9D" w:rsidRPr="00CC0FE2" w:rsidRDefault="00485A9D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Logiczny typ danych</w:t>
            </w:r>
          </w:p>
        </w:tc>
      </w:tr>
      <w:tr w:rsidR="00485A9D" w:rsidRPr="00CC0FE2" w:rsidTr="00485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485A9D" w:rsidRPr="00CC0FE2" w:rsidRDefault="00485A9D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485A9D" w:rsidRPr="00CC0FE2" w:rsidRDefault="00485A9D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Określa czy jest zapewnienie aktualności adresu podmiotu</w:t>
            </w:r>
          </w:p>
        </w:tc>
      </w:tr>
    </w:tbl>
    <w:p w:rsidR="008E601C" w:rsidRPr="00CC0FE2" w:rsidRDefault="008E601C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Komentarz</w:t>
      </w:r>
    </w:p>
    <w:tbl>
      <w:tblPr>
        <w:tblStyle w:val="Tabelasiatki1jasnaakcent1"/>
        <w:tblW w:w="0" w:type="auto"/>
        <w:tblInd w:w="2122" w:type="dxa"/>
        <w:tblLook w:val="04A0" w:firstRow="1" w:lastRow="0" w:firstColumn="1" w:lastColumn="0" w:noHBand="0" w:noVBand="1"/>
      </w:tblPr>
      <w:tblGrid>
        <w:gridCol w:w="1842"/>
        <w:gridCol w:w="4095"/>
      </w:tblGrid>
      <w:tr w:rsidR="0052312A" w:rsidRPr="00CC0FE2" w:rsidTr="005231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52312A" w:rsidRPr="00CC0FE2" w:rsidRDefault="0052312A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095" w:type="dxa"/>
          </w:tcPr>
          <w:p w:rsidR="0052312A" w:rsidRPr="00CC0FE2" w:rsidRDefault="0052312A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Pole tekstowe</w:t>
            </w:r>
          </w:p>
        </w:tc>
      </w:tr>
      <w:tr w:rsidR="0052312A" w:rsidRPr="00CC0FE2" w:rsidTr="00523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52312A" w:rsidRPr="00CC0FE2" w:rsidRDefault="0052312A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095" w:type="dxa"/>
          </w:tcPr>
          <w:p w:rsidR="0052312A" w:rsidRPr="00CC0FE2" w:rsidRDefault="0052312A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Zawiera informację o poprzednich nazwach podmiotu.</w:t>
            </w:r>
          </w:p>
        </w:tc>
      </w:tr>
    </w:tbl>
    <w:p w:rsidR="008E601C" w:rsidRPr="00CC0FE2" w:rsidRDefault="008E601C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Kod pocztowy</w:t>
      </w:r>
    </w:p>
    <w:tbl>
      <w:tblPr>
        <w:tblStyle w:val="Tabelasiatki1jasnaakcent1"/>
        <w:tblW w:w="0" w:type="auto"/>
        <w:tblInd w:w="2122" w:type="dxa"/>
        <w:tblLook w:val="04A0" w:firstRow="1" w:lastRow="0" w:firstColumn="1" w:lastColumn="0" w:noHBand="0" w:noVBand="1"/>
      </w:tblPr>
      <w:tblGrid>
        <w:gridCol w:w="1842"/>
        <w:gridCol w:w="4095"/>
      </w:tblGrid>
      <w:tr w:rsidR="0052312A" w:rsidRPr="00CC0FE2" w:rsidTr="00DA0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52312A" w:rsidRPr="00CC0FE2" w:rsidRDefault="0052312A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095" w:type="dxa"/>
          </w:tcPr>
          <w:p w:rsidR="0052312A" w:rsidRPr="00CC0FE2" w:rsidRDefault="0052312A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Ciąg znaków zawierający kod pocztowy</w:t>
            </w:r>
          </w:p>
        </w:tc>
      </w:tr>
      <w:tr w:rsidR="0052312A" w:rsidRPr="00CC0FE2" w:rsidTr="00DA0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52312A" w:rsidRPr="00CC0FE2" w:rsidRDefault="0052312A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095" w:type="dxa"/>
          </w:tcPr>
          <w:p w:rsidR="0052312A" w:rsidRPr="00CC0FE2" w:rsidRDefault="0052312A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</w:tr>
    </w:tbl>
    <w:p w:rsidR="00CA38C8" w:rsidRPr="00CC0FE2" w:rsidRDefault="00CA38C8" w:rsidP="003F020F">
      <w:pPr>
        <w:pStyle w:val="Akapitzlist"/>
        <w:spacing w:line="276" w:lineRule="auto"/>
        <w:ind w:left="1728"/>
        <w:jc w:val="both"/>
        <w:rPr>
          <w:rFonts w:cstheme="minorHAnsi"/>
          <w:sz w:val="24"/>
        </w:rPr>
      </w:pPr>
    </w:p>
    <w:p w:rsidR="00CA38C8" w:rsidRPr="00CC0FE2" w:rsidRDefault="00CA38C8" w:rsidP="003F020F">
      <w:pPr>
        <w:pStyle w:val="Akapitzlist"/>
        <w:spacing w:line="276" w:lineRule="auto"/>
        <w:ind w:left="1728"/>
        <w:jc w:val="both"/>
        <w:rPr>
          <w:rFonts w:cstheme="minorHAnsi"/>
          <w:sz w:val="24"/>
        </w:rPr>
      </w:pPr>
    </w:p>
    <w:p w:rsidR="008E601C" w:rsidRPr="00CC0FE2" w:rsidRDefault="008E601C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Miejscowość</w:t>
      </w:r>
    </w:p>
    <w:tbl>
      <w:tblPr>
        <w:tblStyle w:val="Tabelasiatki1jasnaakcent1"/>
        <w:tblW w:w="0" w:type="auto"/>
        <w:tblInd w:w="2122" w:type="dxa"/>
        <w:tblLook w:val="04A0" w:firstRow="1" w:lastRow="0" w:firstColumn="1" w:lastColumn="0" w:noHBand="0" w:noVBand="1"/>
      </w:tblPr>
      <w:tblGrid>
        <w:gridCol w:w="1842"/>
        <w:gridCol w:w="4095"/>
      </w:tblGrid>
      <w:tr w:rsidR="0052312A" w:rsidRPr="00CC0FE2" w:rsidTr="00DA0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52312A" w:rsidRPr="00CC0FE2" w:rsidRDefault="0052312A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095" w:type="dxa"/>
          </w:tcPr>
          <w:p w:rsidR="0052312A" w:rsidRPr="00CC0FE2" w:rsidRDefault="0052312A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Ciąg znaków zawierający nazwę miejscowości</w:t>
            </w:r>
          </w:p>
        </w:tc>
      </w:tr>
      <w:tr w:rsidR="0052312A" w:rsidRPr="00CC0FE2" w:rsidTr="00DA0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52312A" w:rsidRPr="00CC0FE2" w:rsidRDefault="0052312A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095" w:type="dxa"/>
          </w:tcPr>
          <w:p w:rsidR="0052312A" w:rsidRPr="00CC0FE2" w:rsidRDefault="0052312A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</w:tr>
    </w:tbl>
    <w:p w:rsidR="008E601C" w:rsidRPr="00CC0FE2" w:rsidRDefault="008E601C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Poczta</w:t>
      </w:r>
    </w:p>
    <w:tbl>
      <w:tblPr>
        <w:tblStyle w:val="Tabelasiatki1jasnaakcent1"/>
        <w:tblW w:w="0" w:type="auto"/>
        <w:tblInd w:w="2122" w:type="dxa"/>
        <w:tblLook w:val="04A0" w:firstRow="1" w:lastRow="0" w:firstColumn="1" w:lastColumn="0" w:noHBand="0" w:noVBand="1"/>
      </w:tblPr>
      <w:tblGrid>
        <w:gridCol w:w="1842"/>
        <w:gridCol w:w="4095"/>
      </w:tblGrid>
      <w:tr w:rsidR="0052312A" w:rsidRPr="00CC0FE2" w:rsidTr="00DA0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52312A" w:rsidRPr="00CC0FE2" w:rsidRDefault="0052312A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095" w:type="dxa"/>
          </w:tcPr>
          <w:p w:rsidR="0052312A" w:rsidRPr="00CC0FE2" w:rsidRDefault="0052312A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Ciąg znaków zawierający nazwę miejscowości</w:t>
            </w:r>
          </w:p>
        </w:tc>
      </w:tr>
      <w:tr w:rsidR="0052312A" w:rsidRPr="00CC0FE2" w:rsidTr="00DA0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52312A" w:rsidRPr="00CC0FE2" w:rsidRDefault="0052312A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095" w:type="dxa"/>
          </w:tcPr>
          <w:p w:rsidR="0052312A" w:rsidRPr="00CC0FE2" w:rsidRDefault="0052312A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</w:tr>
    </w:tbl>
    <w:p w:rsidR="008E601C" w:rsidRPr="00CC0FE2" w:rsidRDefault="008E601C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Typ ulicy</w:t>
      </w:r>
    </w:p>
    <w:tbl>
      <w:tblPr>
        <w:tblStyle w:val="Tabelasiatki1jasnaakcent1"/>
        <w:tblW w:w="0" w:type="auto"/>
        <w:tblInd w:w="2122" w:type="dxa"/>
        <w:tblLook w:val="04A0" w:firstRow="1" w:lastRow="0" w:firstColumn="1" w:lastColumn="0" w:noHBand="0" w:noVBand="1"/>
      </w:tblPr>
      <w:tblGrid>
        <w:gridCol w:w="1842"/>
        <w:gridCol w:w="4095"/>
      </w:tblGrid>
      <w:tr w:rsidR="0052312A" w:rsidRPr="00CC0FE2" w:rsidTr="00DA0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52312A" w:rsidRPr="00CC0FE2" w:rsidRDefault="0052312A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095" w:type="dxa"/>
          </w:tcPr>
          <w:p w:rsidR="0052312A" w:rsidRPr="00CC0FE2" w:rsidRDefault="0052312A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Wartość słownikowa</w:t>
            </w:r>
          </w:p>
        </w:tc>
      </w:tr>
      <w:tr w:rsidR="0052312A" w:rsidRPr="00CC0FE2" w:rsidTr="00DA0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52312A" w:rsidRPr="00CC0FE2" w:rsidRDefault="0052312A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095" w:type="dxa"/>
          </w:tcPr>
          <w:p w:rsidR="0052312A" w:rsidRPr="00CC0FE2" w:rsidRDefault="00644B20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Np.: Ulica, Plac, Osiedle, Aleja</w:t>
            </w:r>
          </w:p>
        </w:tc>
      </w:tr>
    </w:tbl>
    <w:p w:rsidR="00644B20" w:rsidRPr="00CC0FE2" w:rsidRDefault="008E601C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Ulica</w:t>
      </w:r>
    </w:p>
    <w:tbl>
      <w:tblPr>
        <w:tblStyle w:val="Tabelasiatki1jasnaakcent1"/>
        <w:tblW w:w="0" w:type="auto"/>
        <w:tblInd w:w="2122" w:type="dxa"/>
        <w:tblLook w:val="04A0" w:firstRow="1" w:lastRow="0" w:firstColumn="1" w:lastColumn="0" w:noHBand="0" w:noVBand="1"/>
      </w:tblPr>
      <w:tblGrid>
        <w:gridCol w:w="1842"/>
        <w:gridCol w:w="4095"/>
      </w:tblGrid>
      <w:tr w:rsidR="00644B20" w:rsidRPr="00CC0FE2" w:rsidTr="00DA0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644B20" w:rsidRPr="00CC0FE2" w:rsidRDefault="00644B20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095" w:type="dxa"/>
          </w:tcPr>
          <w:p w:rsidR="00644B20" w:rsidRPr="00CC0FE2" w:rsidRDefault="00644B20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Ciąg znaków zawierający nazwę ulicy</w:t>
            </w:r>
          </w:p>
        </w:tc>
      </w:tr>
      <w:tr w:rsidR="00644B20" w:rsidRPr="00CC0FE2" w:rsidTr="00DA0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644B20" w:rsidRPr="00CC0FE2" w:rsidRDefault="00644B20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095" w:type="dxa"/>
          </w:tcPr>
          <w:p w:rsidR="00644B20" w:rsidRPr="00CC0FE2" w:rsidRDefault="00644B20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</w:tr>
    </w:tbl>
    <w:p w:rsidR="008E601C" w:rsidRPr="00CC0FE2" w:rsidRDefault="008E601C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Nr domu</w:t>
      </w:r>
    </w:p>
    <w:tbl>
      <w:tblPr>
        <w:tblStyle w:val="Tabelasiatki1jasnaakcent1"/>
        <w:tblW w:w="0" w:type="auto"/>
        <w:tblInd w:w="2122" w:type="dxa"/>
        <w:tblLook w:val="04A0" w:firstRow="1" w:lastRow="0" w:firstColumn="1" w:lastColumn="0" w:noHBand="0" w:noVBand="1"/>
      </w:tblPr>
      <w:tblGrid>
        <w:gridCol w:w="1842"/>
        <w:gridCol w:w="4095"/>
      </w:tblGrid>
      <w:tr w:rsidR="00644B20" w:rsidRPr="00CC0FE2" w:rsidTr="00DA0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644B20" w:rsidRPr="00CC0FE2" w:rsidRDefault="00644B20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095" w:type="dxa"/>
          </w:tcPr>
          <w:p w:rsidR="00644B20" w:rsidRPr="00CC0FE2" w:rsidRDefault="00644B20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Ciąg znaków zawierający nr budynku</w:t>
            </w:r>
          </w:p>
        </w:tc>
      </w:tr>
      <w:tr w:rsidR="00644B20" w:rsidRPr="00CC0FE2" w:rsidTr="00DA0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644B20" w:rsidRPr="00CC0FE2" w:rsidRDefault="00644B20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095" w:type="dxa"/>
          </w:tcPr>
          <w:p w:rsidR="00644B20" w:rsidRPr="00CC0FE2" w:rsidRDefault="00644B20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</w:tr>
    </w:tbl>
    <w:p w:rsidR="00644B20" w:rsidRPr="00CC0FE2" w:rsidRDefault="008E601C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Nr lokalu</w:t>
      </w:r>
    </w:p>
    <w:tbl>
      <w:tblPr>
        <w:tblStyle w:val="Tabelasiatki1jasnaakcent1"/>
        <w:tblW w:w="0" w:type="auto"/>
        <w:tblInd w:w="2122" w:type="dxa"/>
        <w:tblLook w:val="04A0" w:firstRow="1" w:lastRow="0" w:firstColumn="1" w:lastColumn="0" w:noHBand="0" w:noVBand="1"/>
      </w:tblPr>
      <w:tblGrid>
        <w:gridCol w:w="1842"/>
        <w:gridCol w:w="4095"/>
      </w:tblGrid>
      <w:tr w:rsidR="00644B20" w:rsidRPr="00CC0FE2" w:rsidTr="00DA0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644B20" w:rsidRPr="00CC0FE2" w:rsidRDefault="00644B20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095" w:type="dxa"/>
          </w:tcPr>
          <w:p w:rsidR="00644B20" w:rsidRPr="00CC0FE2" w:rsidRDefault="00644B20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Ciąg znaków zawierający nr lokalu</w:t>
            </w:r>
          </w:p>
        </w:tc>
      </w:tr>
      <w:tr w:rsidR="00644B20" w:rsidRPr="00CC0FE2" w:rsidTr="00DA0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644B20" w:rsidRPr="00CC0FE2" w:rsidRDefault="00644B20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095" w:type="dxa"/>
          </w:tcPr>
          <w:p w:rsidR="00644B20" w:rsidRPr="00CC0FE2" w:rsidRDefault="00644B20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</w:tr>
    </w:tbl>
    <w:p w:rsidR="00EF30D0" w:rsidRPr="00CC0FE2" w:rsidRDefault="00EF30D0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Kraj</w:t>
      </w:r>
    </w:p>
    <w:tbl>
      <w:tblPr>
        <w:tblStyle w:val="Tabelasiatki1jasnaakcent1"/>
        <w:tblW w:w="0" w:type="auto"/>
        <w:tblInd w:w="2122" w:type="dxa"/>
        <w:tblLook w:val="04A0" w:firstRow="1" w:lastRow="0" w:firstColumn="1" w:lastColumn="0" w:noHBand="0" w:noVBand="1"/>
      </w:tblPr>
      <w:tblGrid>
        <w:gridCol w:w="1842"/>
        <w:gridCol w:w="4095"/>
      </w:tblGrid>
      <w:tr w:rsidR="00644B20" w:rsidRPr="00CC0FE2" w:rsidTr="00DA0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644B20" w:rsidRPr="00CC0FE2" w:rsidRDefault="00644B20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095" w:type="dxa"/>
          </w:tcPr>
          <w:p w:rsidR="00644B20" w:rsidRPr="00CC0FE2" w:rsidRDefault="00644B20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Wartość ze słownika krajów</w:t>
            </w:r>
          </w:p>
        </w:tc>
      </w:tr>
      <w:tr w:rsidR="00644B20" w:rsidRPr="00CC0FE2" w:rsidTr="00DA0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644B20" w:rsidRPr="00CC0FE2" w:rsidRDefault="00644B20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095" w:type="dxa"/>
          </w:tcPr>
          <w:p w:rsidR="00644B20" w:rsidRPr="00CC0FE2" w:rsidRDefault="00644B20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</w:tr>
    </w:tbl>
    <w:p w:rsidR="008E601C" w:rsidRPr="00CC0FE2" w:rsidRDefault="008E601C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Województwo</w:t>
      </w:r>
    </w:p>
    <w:tbl>
      <w:tblPr>
        <w:tblStyle w:val="Tabelasiatki1jasnaakcent1"/>
        <w:tblW w:w="0" w:type="auto"/>
        <w:tblInd w:w="2122" w:type="dxa"/>
        <w:tblLook w:val="04A0" w:firstRow="1" w:lastRow="0" w:firstColumn="1" w:lastColumn="0" w:noHBand="0" w:noVBand="1"/>
      </w:tblPr>
      <w:tblGrid>
        <w:gridCol w:w="1842"/>
        <w:gridCol w:w="4095"/>
      </w:tblGrid>
      <w:tr w:rsidR="00644B20" w:rsidRPr="00CC0FE2" w:rsidTr="00DA0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644B20" w:rsidRPr="00CC0FE2" w:rsidRDefault="00644B20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lastRenderedPageBreak/>
              <w:t>Typ</w:t>
            </w:r>
          </w:p>
        </w:tc>
        <w:tc>
          <w:tcPr>
            <w:tcW w:w="4095" w:type="dxa"/>
          </w:tcPr>
          <w:p w:rsidR="00644B20" w:rsidRPr="00CC0FE2" w:rsidRDefault="00644B20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Wartość ze słownika województw</w:t>
            </w:r>
          </w:p>
        </w:tc>
      </w:tr>
      <w:tr w:rsidR="00644B20" w:rsidRPr="00CC0FE2" w:rsidTr="00DA0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644B20" w:rsidRPr="00CC0FE2" w:rsidRDefault="00644B20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095" w:type="dxa"/>
          </w:tcPr>
          <w:p w:rsidR="00644B20" w:rsidRPr="00CC0FE2" w:rsidRDefault="00644B20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Słownik zasilony danymi z GUS/Teryt</w:t>
            </w:r>
          </w:p>
        </w:tc>
      </w:tr>
    </w:tbl>
    <w:p w:rsidR="008E601C" w:rsidRPr="00CC0FE2" w:rsidRDefault="008E601C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Powiat</w:t>
      </w:r>
    </w:p>
    <w:tbl>
      <w:tblPr>
        <w:tblStyle w:val="Tabelasiatki1jasnaakcent1"/>
        <w:tblW w:w="0" w:type="auto"/>
        <w:tblInd w:w="2122" w:type="dxa"/>
        <w:tblLook w:val="04A0" w:firstRow="1" w:lastRow="0" w:firstColumn="1" w:lastColumn="0" w:noHBand="0" w:noVBand="1"/>
      </w:tblPr>
      <w:tblGrid>
        <w:gridCol w:w="1842"/>
        <w:gridCol w:w="4095"/>
      </w:tblGrid>
      <w:tr w:rsidR="00644B20" w:rsidRPr="00CC0FE2" w:rsidTr="00DA0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644B20" w:rsidRPr="00CC0FE2" w:rsidRDefault="00644B20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095" w:type="dxa"/>
          </w:tcPr>
          <w:p w:rsidR="00644B20" w:rsidRPr="00CC0FE2" w:rsidRDefault="00644B20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Wartość ze słownika powiatów</w:t>
            </w:r>
          </w:p>
        </w:tc>
      </w:tr>
      <w:tr w:rsidR="00644B20" w:rsidRPr="00CC0FE2" w:rsidTr="00DA0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644B20" w:rsidRPr="00CC0FE2" w:rsidRDefault="00644B20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095" w:type="dxa"/>
          </w:tcPr>
          <w:p w:rsidR="00644B20" w:rsidRPr="00CC0FE2" w:rsidRDefault="00644B20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Słownik zasilony danymi z GUS/Teryt</w:t>
            </w:r>
          </w:p>
        </w:tc>
      </w:tr>
    </w:tbl>
    <w:p w:rsidR="008E601C" w:rsidRPr="00CC0FE2" w:rsidRDefault="008E601C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Gmina</w:t>
      </w:r>
    </w:p>
    <w:tbl>
      <w:tblPr>
        <w:tblStyle w:val="Tabelasiatki1jasnaakcent1"/>
        <w:tblW w:w="0" w:type="auto"/>
        <w:tblInd w:w="2122" w:type="dxa"/>
        <w:tblLook w:val="04A0" w:firstRow="1" w:lastRow="0" w:firstColumn="1" w:lastColumn="0" w:noHBand="0" w:noVBand="1"/>
      </w:tblPr>
      <w:tblGrid>
        <w:gridCol w:w="1842"/>
        <w:gridCol w:w="4095"/>
      </w:tblGrid>
      <w:tr w:rsidR="00644B20" w:rsidRPr="00CC0FE2" w:rsidTr="00DA0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644B20" w:rsidRPr="00CC0FE2" w:rsidRDefault="00644B20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095" w:type="dxa"/>
          </w:tcPr>
          <w:p w:rsidR="00644B20" w:rsidRPr="00CC0FE2" w:rsidRDefault="00644B20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Wartość ze słownika gmin</w:t>
            </w:r>
          </w:p>
        </w:tc>
      </w:tr>
      <w:tr w:rsidR="00644B20" w:rsidRPr="00CC0FE2" w:rsidTr="00DA0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644B20" w:rsidRPr="00CC0FE2" w:rsidRDefault="00644B20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095" w:type="dxa"/>
          </w:tcPr>
          <w:p w:rsidR="00644B20" w:rsidRPr="00CC0FE2" w:rsidRDefault="00644B20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Słownik zasilony danymi z GUS/Teryt</w:t>
            </w:r>
          </w:p>
        </w:tc>
      </w:tr>
    </w:tbl>
    <w:p w:rsidR="008E601C" w:rsidRPr="00CC0FE2" w:rsidRDefault="008E601C" w:rsidP="00E80918">
      <w:pPr>
        <w:pStyle w:val="Akapitzlist"/>
        <w:numPr>
          <w:ilvl w:val="1"/>
          <w:numId w:val="15"/>
        </w:numPr>
        <w:spacing w:line="276" w:lineRule="auto"/>
        <w:jc w:val="both"/>
        <w:rPr>
          <w:rFonts w:cstheme="minorHAnsi"/>
          <w:b/>
          <w:sz w:val="24"/>
        </w:rPr>
      </w:pPr>
      <w:r w:rsidRPr="00CC0FE2">
        <w:rPr>
          <w:rFonts w:cstheme="minorHAnsi"/>
          <w:b/>
          <w:sz w:val="24"/>
        </w:rPr>
        <w:t>Reprezentacje</w:t>
      </w:r>
      <w:r w:rsidR="00EF30D0" w:rsidRPr="00CC0FE2">
        <w:rPr>
          <w:rFonts w:cstheme="minorHAnsi"/>
          <w:b/>
          <w:sz w:val="24"/>
        </w:rPr>
        <w:t xml:space="preserve"> </w:t>
      </w:r>
      <w:r w:rsidR="00644B20" w:rsidRPr="00CC0FE2">
        <w:rPr>
          <w:rFonts w:cstheme="minorHAnsi"/>
          <w:b/>
          <w:sz w:val="24"/>
        </w:rPr>
        <w:t>w</w:t>
      </w:r>
      <w:r w:rsidR="000827E3" w:rsidRPr="00CC0FE2">
        <w:rPr>
          <w:rFonts w:cstheme="minorHAnsi"/>
          <w:b/>
          <w:sz w:val="24"/>
        </w:rPr>
        <w:t xml:space="preserve"> organach podmiotu gospodarczego</w:t>
      </w:r>
    </w:p>
    <w:p w:rsidR="008E601C" w:rsidRPr="00CC0FE2" w:rsidRDefault="008E601C" w:rsidP="00E80918">
      <w:pPr>
        <w:pStyle w:val="Akapitzlist"/>
        <w:numPr>
          <w:ilvl w:val="2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Funkcja w podmiocie</w:t>
      </w:r>
    </w:p>
    <w:tbl>
      <w:tblPr>
        <w:tblStyle w:val="Tabelasiatki1jasnaakcent1"/>
        <w:tblW w:w="0" w:type="auto"/>
        <w:tblInd w:w="1303" w:type="dxa"/>
        <w:tblLook w:val="04A0" w:firstRow="1" w:lastRow="0" w:firstColumn="1" w:lastColumn="0" w:noHBand="0" w:noVBand="1"/>
      </w:tblPr>
      <w:tblGrid>
        <w:gridCol w:w="1842"/>
        <w:gridCol w:w="4095"/>
      </w:tblGrid>
      <w:tr w:rsidR="003A2598" w:rsidRPr="00CC0FE2" w:rsidTr="003A2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3A2598" w:rsidRPr="00CC0FE2" w:rsidRDefault="003A2598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095" w:type="dxa"/>
          </w:tcPr>
          <w:p w:rsidR="003A2598" w:rsidRPr="00CC0FE2" w:rsidRDefault="003A2598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Wartość ze słownika funkcji osób w organach podmiotu</w:t>
            </w:r>
          </w:p>
        </w:tc>
      </w:tr>
      <w:tr w:rsidR="003A2598" w:rsidRPr="00CC0FE2" w:rsidTr="003A25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3A2598" w:rsidRPr="00CC0FE2" w:rsidRDefault="003A2598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095" w:type="dxa"/>
          </w:tcPr>
          <w:p w:rsidR="003A2598" w:rsidRPr="00CC0FE2" w:rsidRDefault="003A2598" w:rsidP="003F020F">
            <w:pPr>
              <w:pStyle w:val="Akapitzlist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Np.: Prezes zarządu, Członek rady nadzorczej</w:t>
            </w:r>
          </w:p>
        </w:tc>
      </w:tr>
    </w:tbl>
    <w:p w:rsidR="008E601C" w:rsidRPr="00CC0FE2" w:rsidRDefault="008E601C" w:rsidP="00E80918">
      <w:pPr>
        <w:pStyle w:val="Akapitzlist"/>
        <w:numPr>
          <w:ilvl w:val="2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Nazwisko</w:t>
      </w:r>
    </w:p>
    <w:tbl>
      <w:tblPr>
        <w:tblStyle w:val="Tabelasiatki1jasnaakcent1"/>
        <w:tblW w:w="0" w:type="auto"/>
        <w:tblInd w:w="1303" w:type="dxa"/>
        <w:tblLook w:val="04A0" w:firstRow="1" w:lastRow="0" w:firstColumn="1" w:lastColumn="0" w:noHBand="0" w:noVBand="1"/>
      </w:tblPr>
      <w:tblGrid>
        <w:gridCol w:w="1842"/>
        <w:gridCol w:w="4095"/>
      </w:tblGrid>
      <w:tr w:rsidR="00486BB8" w:rsidRPr="00CC0FE2" w:rsidTr="00486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486BB8" w:rsidRPr="00CC0FE2" w:rsidRDefault="00486BB8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095" w:type="dxa"/>
          </w:tcPr>
          <w:p w:rsidR="00486BB8" w:rsidRPr="00CC0FE2" w:rsidRDefault="00486BB8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Ciąg znaków zawierający nazwisko</w:t>
            </w:r>
          </w:p>
        </w:tc>
      </w:tr>
      <w:tr w:rsidR="00486BB8" w:rsidRPr="00CC0FE2" w:rsidTr="00486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486BB8" w:rsidRPr="00CC0FE2" w:rsidRDefault="00486BB8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095" w:type="dxa"/>
          </w:tcPr>
          <w:p w:rsidR="00486BB8" w:rsidRPr="00CC0FE2" w:rsidRDefault="00486BB8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</w:tr>
    </w:tbl>
    <w:p w:rsidR="008E601C" w:rsidRPr="00CC0FE2" w:rsidRDefault="008E601C" w:rsidP="00E80918">
      <w:pPr>
        <w:pStyle w:val="Akapitzlist"/>
        <w:numPr>
          <w:ilvl w:val="2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Imię</w:t>
      </w:r>
    </w:p>
    <w:tbl>
      <w:tblPr>
        <w:tblStyle w:val="Tabelasiatki1jasnaakcent1"/>
        <w:tblW w:w="0" w:type="auto"/>
        <w:tblInd w:w="1303" w:type="dxa"/>
        <w:tblLook w:val="04A0" w:firstRow="1" w:lastRow="0" w:firstColumn="1" w:lastColumn="0" w:noHBand="0" w:noVBand="1"/>
      </w:tblPr>
      <w:tblGrid>
        <w:gridCol w:w="1842"/>
        <w:gridCol w:w="4095"/>
      </w:tblGrid>
      <w:tr w:rsidR="00486BB8" w:rsidRPr="00CC0FE2" w:rsidTr="00DA0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486BB8" w:rsidRPr="00CC0FE2" w:rsidRDefault="00486BB8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095" w:type="dxa"/>
          </w:tcPr>
          <w:p w:rsidR="00486BB8" w:rsidRPr="00CC0FE2" w:rsidRDefault="00486BB8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Ciąg znaków zawierający imię</w:t>
            </w:r>
          </w:p>
        </w:tc>
      </w:tr>
      <w:tr w:rsidR="00486BB8" w:rsidRPr="00CC0FE2" w:rsidTr="00DA0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486BB8" w:rsidRPr="00CC0FE2" w:rsidRDefault="00486BB8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095" w:type="dxa"/>
          </w:tcPr>
          <w:p w:rsidR="00486BB8" w:rsidRPr="00CC0FE2" w:rsidRDefault="00486BB8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</w:tr>
    </w:tbl>
    <w:p w:rsidR="008E601C" w:rsidRPr="00CC0FE2" w:rsidRDefault="008E601C" w:rsidP="00E80918">
      <w:pPr>
        <w:pStyle w:val="Akapitzlist"/>
        <w:numPr>
          <w:ilvl w:val="2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PESEL</w:t>
      </w:r>
    </w:p>
    <w:tbl>
      <w:tblPr>
        <w:tblStyle w:val="Tabelasiatki1jasnaakcent1"/>
        <w:tblW w:w="0" w:type="auto"/>
        <w:tblInd w:w="1303" w:type="dxa"/>
        <w:tblLook w:val="04A0" w:firstRow="1" w:lastRow="0" w:firstColumn="1" w:lastColumn="0" w:noHBand="0" w:noVBand="1"/>
      </w:tblPr>
      <w:tblGrid>
        <w:gridCol w:w="1842"/>
        <w:gridCol w:w="4095"/>
      </w:tblGrid>
      <w:tr w:rsidR="00486BB8" w:rsidRPr="00CC0FE2" w:rsidTr="00DA0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486BB8" w:rsidRPr="00CC0FE2" w:rsidRDefault="00486BB8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095" w:type="dxa"/>
          </w:tcPr>
          <w:p w:rsidR="00486BB8" w:rsidRPr="00CC0FE2" w:rsidRDefault="00486BB8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Ciąg znaków zawierający numer PESEL</w:t>
            </w:r>
          </w:p>
        </w:tc>
      </w:tr>
      <w:tr w:rsidR="00486BB8" w:rsidRPr="00CC0FE2" w:rsidTr="00DA0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486BB8" w:rsidRPr="00CC0FE2" w:rsidRDefault="00486BB8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095" w:type="dxa"/>
          </w:tcPr>
          <w:p w:rsidR="00486BB8" w:rsidRPr="00CC0FE2" w:rsidRDefault="00486BB8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</w:tr>
    </w:tbl>
    <w:p w:rsidR="008E601C" w:rsidRPr="00CC0FE2" w:rsidRDefault="002E6C42" w:rsidP="00E80918">
      <w:pPr>
        <w:pStyle w:val="Akapitzlist"/>
        <w:numPr>
          <w:ilvl w:val="2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 xml:space="preserve">Czy </w:t>
      </w:r>
      <w:r w:rsidR="00486BB8" w:rsidRPr="00CC0FE2">
        <w:rPr>
          <w:rFonts w:cstheme="minorHAnsi"/>
          <w:sz w:val="24"/>
        </w:rPr>
        <w:t>zdany Egzamin</w:t>
      </w:r>
    </w:p>
    <w:tbl>
      <w:tblPr>
        <w:tblStyle w:val="Tabelasiatki1jasnaakcent1"/>
        <w:tblW w:w="0" w:type="auto"/>
        <w:tblInd w:w="1303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486BB8" w:rsidRPr="00CC0FE2" w:rsidTr="00486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486BB8" w:rsidRPr="00CC0FE2" w:rsidRDefault="00486BB8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486BB8" w:rsidRPr="00CC0FE2" w:rsidRDefault="00486BB8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Logiczny typ danych</w:t>
            </w:r>
          </w:p>
        </w:tc>
      </w:tr>
      <w:tr w:rsidR="00486BB8" w:rsidRPr="00CC0FE2" w:rsidTr="00486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486BB8" w:rsidRPr="00CC0FE2" w:rsidRDefault="00486BB8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486BB8" w:rsidRPr="00CC0FE2" w:rsidRDefault="00486BB8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Określa czy osoba pochodzi z ewidencji egzaminów dla kandydatów na członków rad nadzorczych</w:t>
            </w:r>
          </w:p>
        </w:tc>
      </w:tr>
    </w:tbl>
    <w:p w:rsidR="008E601C" w:rsidRPr="00CC0FE2" w:rsidRDefault="008E601C" w:rsidP="00E80918">
      <w:pPr>
        <w:pStyle w:val="Akapitzlist"/>
        <w:numPr>
          <w:ilvl w:val="2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Data od</w:t>
      </w:r>
    </w:p>
    <w:tbl>
      <w:tblPr>
        <w:tblStyle w:val="Tabelasiatki1jasnaakcent1"/>
        <w:tblW w:w="0" w:type="auto"/>
        <w:tblInd w:w="1303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486BB8" w:rsidRPr="00CC0FE2" w:rsidTr="00DA0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486BB8" w:rsidRPr="00CC0FE2" w:rsidRDefault="00486BB8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486BB8" w:rsidRPr="00CC0FE2" w:rsidRDefault="00486BB8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Data</w:t>
            </w:r>
          </w:p>
        </w:tc>
      </w:tr>
      <w:tr w:rsidR="00486BB8" w:rsidRPr="00CC0FE2" w:rsidTr="00DA0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486BB8" w:rsidRPr="00CC0FE2" w:rsidRDefault="00486BB8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486BB8" w:rsidRPr="00CC0FE2" w:rsidRDefault="00486BB8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Dzień, miesiąc, rok od kiedy osoba pełni funkcję w organie podmiotu</w:t>
            </w:r>
          </w:p>
        </w:tc>
      </w:tr>
    </w:tbl>
    <w:p w:rsidR="008E601C" w:rsidRPr="00CC0FE2" w:rsidRDefault="008E601C" w:rsidP="00E80918">
      <w:pPr>
        <w:pStyle w:val="Akapitzlist"/>
        <w:numPr>
          <w:ilvl w:val="2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Data do</w:t>
      </w:r>
    </w:p>
    <w:tbl>
      <w:tblPr>
        <w:tblStyle w:val="Tabelasiatki1jasnaakcent1"/>
        <w:tblW w:w="0" w:type="auto"/>
        <w:tblInd w:w="1303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486BB8" w:rsidRPr="00CC0FE2" w:rsidTr="00DA0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486BB8" w:rsidRPr="00CC0FE2" w:rsidRDefault="00486BB8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486BB8" w:rsidRPr="00CC0FE2" w:rsidRDefault="00486BB8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Data</w:t>
            </w:r>
          </w:p>
        </w:tc>
      </w:tr>
      <w:tr w:rsidR="00486BB8" w:rsidRPr="00CC0FE2" w:rsidTr="00DA0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486BB8" w:rsidRPr="00CC0FE2" w:rsidRDefault="00486BB8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486BB8" w:rsidRPr="00CC0FE2" w:rsidRDefault="00486BB8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Dzień, miesiąc, rok do kiedy osoba pełniła funkcję w organie podmiotu</w:t>
            </w:r>
          </w:p>
        </w:tc>
      </w:tr>
    </w:tbl>
    <w:p w:rsidR="008E601C" w:rsidRPr="00CC0FE2" w:rsidRDefault="008E601C" w:rsidP="00E80918">
      <w:pPr>
        <w:pStyle w:val="Akapitzlist"/>
        <w:numPr>
          <w:ilvl w:val="2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Reprezentant</w:t>
      </w:r>
    </w:p>
    <w:tbl>
      <w:tblPr>
        <w:tblStyle w:val="Tabelasiatki1jasnaakcent1"/>
        <w:tblW w:w="0" w:type="auto"/>
        <w:tblInd w:w="1303" w:type="dxa"/>
        <w:tblLook w:val="04A0" w:firstRow="1" w:lastRow="0" w:firstColumn="1" w:lastColumn="0" w:noHBand="0" w:noVBand="1"/>
      </w:tblPr>
      <w:tblGrid>
        <w:gridCol w:w="1842"/>
        <w:gridCol w:w="4095"/>
      </w:tblGrid>
      <w:tr w:rsidR="00486BB8" w:rsidRPr="00CC0FE2" w:rsidTr="00DA0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486BB8" w:rsidRPr="00CC0FE2" w:rsidRDefault="00486BB8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lastRenderedPageBreak/>
              <w:t>Typ</w:t>
            </w:r>
          </w:p>
        </w:tc>
        <w:tc>
          <w:tcPr>
            <w:tcW w:w="4095" w:type="dxa"/>
          </w:tcPr>
          <w:p w:rsidR="00486BB8" w:rsidRPr="00CC0FE2" w:rsidRDefault="00486BB8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Wartość ze słownika. Zawiera informację kogo reprezentuje osoba w organie podmiotu</w:t>
            </w:r>
          </w:p>
        </w:tc>
      </w:tr>
      <w:tr w:rsidR="00486BB8" w:rsidRPr="00CC0FE2" w:rsidTr="00DA0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486BB8" w:rsidRPr="00CC0FE2" w:rsidRDefault="00486BB8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095" w:type="dxa"/>
          </w:tcPr>
          <w:p w:rsidR="00486BB8" w:rsidRPr="00CC0FE2" w:rsidRDefault="00486BB8" w:rsidP="003F020F">
            <w:pPr>
              <w:pStyle w:val="Akapitzlist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Np.: Skarb Państwa</w:t>
            </w:r>
          </w:p>
        </w:tc>
      </w:tr>
    </w:tbl>
    <w:p w:rsidR="008E601C" w:rsidRPr="00CC0FE2" w:rsidRDefault="008E601C" w:rsidP="00E80918">
      <w:pPr>
        <w:pStyle w:val="Akapitzlist"/>
        <w:numPr>
          <w:ilvl w:val="2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Wskazany przez</w:t>
      </w:r>
    </w:p>
    <w:tbl>
      <w:tblPr>
        <w:tblStyle w:val="Tabelasiatki1jasnaakcent1"/>
        <w:tblW w:w="0" w:type="auto"/>
        <w:tblInd w:w="1303" w:type="dxa"/>
        <w:tblLook w:val="04A0" w:firstRow="1" w:lastRow="0" w:firstColumn="1" w:lastColumn="0" w:noHBand="0" w:noVBand="1"/>
      </w:tblPr>
      <w:tblGrid>
        <w:gridCol w:w="1842"/>
        <w:gridCol w:w="4095"/>
      </w:tblGrid>
      <w:tr w:rsidR="00486BB8" w:rsidRPr="00CC0FE2" w:rsidTr="00DA0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486BB8" w:rsidRPr="00CC0FE2" w:rsidRDefault="00486BB8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095" w:type="dxa"/>
          </w:tcPr>
          <w:p w:rsidR="00486BB8" w:rsidRPr="00CC0FE2" w:rsidRDefault="00486BB8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 xml:space="preserve">Wartość ze słownika. Zawiera informację kto wskazał osobę </w:t>
            </w:r>
            <w:r w:rsidR="001E6D59" w:rsidRPr="00CC0FE2">
              <w:rPr>
                <w:rFonts w:cstheme="minorHAnsi"/>
                <w:b w:val="0"/>
                <w:sz w:val="24"/>
              </w:rPr>
              <w:t>do reprezentacji w podmiocie</w:t>
            </w:r>
          </w:p>
        </w:tc>
      </w:tr>
      <w:tr w:rsidR="00486BB8" w:rsidRPr="00CC0FE2" w:rsidTr="00DA0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486BB8" w:rsidRPr="00CC0FE2" w:rsidRDefault="00486BB8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095" w:type="dxa"/>
          </w:tcPr>
          <w:p w:rsidR="00486BB8" w:rsidRPr="00CC0FE2" w:rsidRDefault="00486BB8" w:rsidP="003F020F">
            <w:pPr>
              <w:pStyle w:val="Akapitzlist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Np.: Skarb Państwa</w:t>
            </w:r>
          </w:p>
        </w:tc>
      </w:tr>
    </w:tbl>
    <w:p w:rsidR="006B313F" w:rsidRPr="00CC0FE2" w:rsidRDefault="006B313F" w:rsidP="00E80918">
      <w:pPr>
        <w:pStyle w:val="Akapitzlist"/>
        <w:numPr>
          <w:ilvl w:val="1"/>
          <w:numId w:val="15"/>
        </w:numPr>
        <w:spacing w:line="276" w:lineRule="auto"/>
        <w:jc w:val="both"/>
        <w:rPr>
          <w:rFonts w:cstheme="minorHAnsi"/>
          <w:b/>
          <w:sz w:val="24"/>
        </w:rPr>
      </w:pPr>
      <w:r w:rsidRPr="00CC0FE2">
        <w:rPr>
          <w:rFonts w:cstheme="minorHAnsi"/>
          <w:b/>
          <w:sz w:val="24"/>
        </w:rPr>
        <w:t>Rejestr</w:t>
      </w:r>
      <w:r w:rsidR="004C4FCE" w:rsidRPr="00CC0FE2">
        <w:rPr>
          <w:rFonts w:cstheme="minorHAnsi"/>
          <w:b/>
          <w:sz w:val="24"/>
        </w:rPr>
        <w:t>acja</w:t>
      </w:r>
      <w:r w:rsidRPr="00CC0FE2">
        <w:rPr>
          <w:rFonts w:cstheme="minorHAnsi"/>
          <w:b/>
          <w:sz w:val="24"/>
        </w:rPr>
        <w:t xml:space="preserve"> podmiotu gospodarczego</w:t>
      </w:r>
    </w:p>
    <w:p w:rsidR="006B313F" w:rsidRPr="00CC0FE2" w:rsidRDefault="006B313F" w:rsidP="00E80918">
      <w:pPr>
        <w:pStyle w:val="Akapitzlist"/>
        <w:numPr>
          <w:ilvl w:val="2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Data pierwszej rejestracji</w:t>
      </w:r>
    </w:p>
    <w:tbl>
      <w:tblPr>
        <w:tblStyle w:val="Tabelasiatki1jasnaakcent1"/>
        <w:tblW w:w="0" w:type="auto"/>
        <w:tblInd w:w="1303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4C4FCE" w:rsidRPr="00CC0FE2" w:rsidTr="00DA0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4C4FCE" w:rsidRPr="00CC0FE2" w:rsidRDefault="004C4FCE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4C4FCE" w:rsidRPr="00CC0FE2" w:rsidRDefault="004C4FCE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Data</w:t>
            </w:r>
          </w:p>
        </w:tc>
      </w:tr>
      <w:tr w:rsidR="004C4FCE" w:rsidRPr="00CC0FE2" w:rsidTr="00DA0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4C4FCE" w:rsidRPr="00CC0FE2" w:rsidRDefault="004C4FCE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4C4FCE" w:rsidRPr="00CC0FE2" w:rsidRDefault="004C4FCE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Dzień, miesiąc, rok. Wpis podmiotu do RH lub RPP.</w:t>
            </w:r>
          </w:p>
        </w:tc>
      </w:tr>
    </w:tbl>
    <w:p w:rsidR="006B313F" w:rsidRPr="00CC0FE2" w:rsidRDefault="006B313F" w:rsidP="00E80918">
      <w:pPr>
        <w:pStyle w:val="Akapitzlist"/>
        <w:numPr>
          <w:ilvl w:val="2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Numer rejestracji</w:t>
      </w:r>
      <w:r w:rsidR="00AD3032" w:rsidRPr="00CC0FE2">
        <w:rPr>
          <w:rFonts w:cstheme="minorHAnsi"/>
          <w:sz w:val="24"/>
        </w:rPr>
        <w:t xml:space="preserve"> (RHB)</w:t>
      </w:r>
    </w:p>
    <w:tbl>
      <w:tblPr>
        <w:tblStyle w:val="Tabelasiatki1jasnaakcent1"/>
        <w:tblW w:w="0" w:type="auto"/>
        <w:tblInd w:w="1303" w:type="dxa"/>
        <w:tblLook w:val="04A0" w:firstRow="1" w:lastRow="0" w:firstColumn="1" w:lastColumn="0" w:noHBand="0" w:noVBand="1"/>
      </w:tblPr>
      <w:tblGrid>
        <w:gridCol w:w="1842"/>
        <w:gridCol w:w="4095"/>
      </w:tblGrid>
      <w:tr w:rsidR="004C4FCE" w:rsidRPr="00CC0FE2" w:rsidTr="00DA0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4C4FCE" w:rsidRPr="00CC0FE2" w:rsidRDefault="004C4FCE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095" w:type="dxa"/>
          </w:tcPr>
          <w:p w:rsidR="004C4FCE" w:rsidRPr="00CC0FE2" w:rsidRDefault="004C4FCE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Numer rejestru RHB</w:t>
            </w:r>
          </w:p>
        </w:tc>
      </w:tr>
      <w:tr w:rsidR="004C4FCE" w:rsidRPr="00CC0FE2" w:rsidTr="00DA0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4C4FCE" w:rsidRPr="00CC0FE2" w:rsidRDefault="004C4FCE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095" w:type="dxa"/>
          </w:tcPr>
          <w:p w:rsidR="004C4FCE" w:rsidRPr="00CC0FE2" w:rsidRDefault="004C4FCE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</w:tr>
    </w:tbl>
    <w:p w:rsidR="00BB47EA" w:rsidRPr="00CC0FE2" w:rsidRDefault="00BB47EA" w:rsidP="00E80918">
      <w:pPr>
        <w:pStyle w:val="Akapitzlist"/>
        <w:numPr>
          <w:ilvl w:val="2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Rejestracja KRS</w:t>
      </w:r>
    </w:p>
    <w:p w:rsidR="006B313F" w:rsidRPr="00CC0FE2" w:rsidRDefault="006B313F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Data rejestracji KRS</w:t>
      </w:r>
    </w:p>
    <w:tbl>
      <w:tblPr>
        <w:tblStyle w:val="Tabelasiatki1jasnaakcent1"/>
        <w:tblW w:w="0" w:type="auto"/>
        <w:tblInd w:w="2011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8E1239" w:rsidRPr="00CC0FE2" w:rsidTr="008E12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8E1239" w:rsidRPr="00CC0FE2" w:rsidRDefault="008E1239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8E1239" w:rsidRPr="00CC0FE2" w:rsidRDefault="008E1239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Data</w:t>
            </w:r>
          </w:p>
        </w:tc>
      </w:tr>
      <w:tr w:rsidR="008E1239" w:rsidRPr="00CC0FE2" w:rsidTr="008E1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8E1239" w:rsidRPr="00CC0FE2" w:rsidRDefault="008E1239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8E1239" w:rsidRPr="00CC0FE2" w:rsidRDefault="008E1239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Dzień, miesiąc, rok. Wpis podmiotu do Krajowego Rejestru Sądowego</w:t>
            </w:r>
          </w:p>
        </w:tc>
      </w:tr>
    </w:tbl>
    <w:p w:rsidR="00BB47EA" w:rsidRPr="00CC0FE2" w:rsidRDefault="00BB47EA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Numer rejestru KRS</w:t>
      </w:r>
    </w:p>
    <w:tbl>
      <w:tblPr>
        <w:tblStyle w:val="Tabelasiatki1jasnaakcent1"/>
        <w:tblW w:w="0" w:type="auto"/>
        <w:tblInd w:w="2011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8E1239" w:rsidRPr="00CC0FE2" w:rsidTr="00DA0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8E1239" w:rsidRPr="00CC0FE2" w:rsidRDefault="008E1239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8E1239" w:rsidRPr="00CC0FE2" w:rsidRDefault="008E1239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Ciąg znaków zawierający numer KRS</w:t>
            </w:r>
          </w:p>
        </w:tc>
      </w:tr>
      <w:tr w:rsidR="008E1239" w:rsidRPr="00CC0FE2" w:rsidTr="00DA0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8E1239" w:rsidRPr="00CC0FE2" w:rsidRDefault="008E1239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8E1239" w:rsidRPr="00CC0FE2" w:rsidRDefault="008E1239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</w:tr>
    </w:tbl>
    <w:p w:rsidR="00BB47EA" w:rsidRPr="00CC0FE2" w:rsidRDefault="00BB47EA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Wprowadzony w procesie</w:t>
      </w:r>
    </w:p>
    <w:tbl>
      <w:tblPr>
        <w:tblStyle w:val="Tabelasiatki1jasnaakcent1"/>
        <w:tblW w:w="0" w:type="auto"/>
        <w:tblInd w:w="2011" w:type="dxa"/>
        <w:tblLook w:val="04A0" w:firstRow="1" w:lastRow="0" w:firstColumn="1" w:lastColumn="0" w:noHBand="0" w:noVBand="1"/>
      </w:tblPr>
      <w:tblGrid>
        <w:gridCol w:w="1842"/>
        <w:gridCol w:w="4095"/>
      </w:tblGrid>
      <w:tr w:rsidR="00854C39" w:rsidRPr="00CC0FE2" w:rsidTr="00854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854C39" w:rsidRPr="00CC0FE2" w:rsidRDefault="00854C39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095" w:type="dxa"/>
          </w:tcPr>
          <w:p w:rsidR="00854C39" w:rsidRPr="00CC0FE2" w:rsidRDefault="00854C39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Wartość ze słownika zawierającego procesy</w:t>
            </w:r>
          </w:p>
        </w:tc>
      </w:tr>
      <w:tr w:rsidR="00854C39" w:rsidRPr="00CC0FE2" w:rsidTr="00854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854C39" w:rsidRPr="00CC0FE2" w:rsidRDefault="00854C39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095" w:type="dxa"/>
          </w:tcPr>
          <w:p w:rsidR="00854C39" w:rsidRPr="00CC0FE2" w:rsidRDefault="00854C39" w:rsidP="003F020F">
            <w:pPr>
              <w:pStyle w:val="Akapitzlist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Np.: Komercjalizacja, Likwidacja, Podział</w:t>
            </w:r>
          </w:p>
        </w:tc>
      </w:tr>
    </w:tbl>
    <w:p w:rsidR="00BB47EA" w:rsidRPr="00CC0FE2" w:rsidRDefault="00BB47EA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Nazwa sądu</w:t>
      </w:r>
    </w:p>
    <w:tbl>
      <w:tblPr>
        <w:tblStyle w:val="Tabelasiatki1jasnaakcent1"/>
        <w:tblW w:w="0" w:type="auto"/>
        <w:tblInd w:w="2011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854C39" w:rsidRPr="00CC0FE2" w:rsidTr="00DA0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854C39" w:rsidRPr="00CC0FE2" w:rsidRDefault="00854C39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854C39" w:rsidRPr="00CC0FE2" w:rsidRDefault="00854C39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Ciąg znaków zawierający nazwę sądu rejestrującego</w:t>
            </w:r>
          </w:p>
        </w:tc>
      </w:tr>
      <w:tr w:rsidR="00854C39" w:rsidRPr="00CC0FE2" w:rsidTr="00DA0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854C39" w:rsidRPr="00CC0FE2" w:rsidRDefault="00854C39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854C39" w:rsidRPr="00CC0FE2" w:rsidRDefault="00854C39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</w:tr>
    </w:tbl>
    <w:p w:rsidR="00BB47EA" w:rsidRPr="00CC0FE2" w:rsidRDefault="00BB47EA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Siedziba sądu</w:t>
      </w:r>
    </w:p>
    <w:tbl>
      <w:tblPr>
        <w:tblStyle w:val="Tabelasiatki1jasnaakcent1"/>
        <w:tblW w:w="0" w:type="auto"/>
        <w:tblInd w:w="2011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854C39" w:rsidRPr="00CC0FE2" w:rsidTr="00DA0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854C39" w:rsidRPr="00CC0FE2" w:rsidRDefault="00854C39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854C39" w:rsidRPr="00CC0FE2" w:rsidRDefault="00854C39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Ciąg znaków zawierający adres siedziby sądu</w:t>
            </w:r>
          </w:p>
        </w:tc>
      </w:tr>
      <w:tr w:rsidR="00854C39" w:rsidRPr="00CC0FE2" w:rsidTr="00DA0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854C39" w:rsidRPr="00CC0FE2" w:rsidRDefault="00854C39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854C39" w:rsidRPr="00CC0FE2" w:rsidRDefault="00854C39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</w:tr>
    </w:tbl>
    <w:p w:rsidR="00BB47EA" w:rsidRPr="00CC0FE2" w:rsidRDefault="00BB47EA" w:rsidP="00E80918">
      <w:pPr>
        <w:pStyle w:val="Akapitzlist"/>
        <w:numPr>
          <w:ilvl w:val="2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Tryb powstania</w:t>
      </w:r>
    </w:p>
    <w:tbl>
      <w:tblPr>
        <w:tblStyle w:val="Tabelasiatki1jasnaakcent1"/>
        <w:tblW w:w="0" w:type="auto"/>
        <w:tblInd w:w="1303" w:type="dxa"/>
        <w:tblLook w:val="04A0" w:firstRow="1" w:lastRow="0" w:firstColumn="1" w:lastColumn="0" w:noHBand="0" w:noVBand="1"/>
      </w:tblPr>
      <w:tblGrid>
        <w:gridCol w:w="1842"/>
        <w:gridCol w:w="4095"/>
      </w:tblGrid>
      <w:tr w:rsidR="00854C39" w:rsidRPr="00CC0FE2" w:rsidTr="00854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854C39" w:rsidRPr="00CC0FE2" w:rsidRDefault="00854C39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lastRenderedPageBreak/>
              <w:t>Typ</w:t>
            </w:r>
          </w:p>
        </w:tc>
        <w:tc>
          <w:tcPr>
            <w:tcW w:w="4095" w:type="dxa"/>
          </w:tcPr>
          <w:p w:rsidR="00854C39" w:rsidRPr="00CC0FE2" w:rsidRDefault="00854C39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Wartość ze słownika zawierającego tryby powstania podmiotu</w:t>
            </w:r>
          </w:p>
        </w:tc>
      </w:tr>
      <w:tr w:rsidR="00854C39" w:rsidRPr="00CC0FE2" w:rsidTr="00854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854C39" w:rsidRPr="00CC0FE2" w:rsidRDefault="00854C39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095" w:type="dxa"/>
          </w:tcPr>
          <w:p w:rsidR="00854C39" w:rsidRPr="00CC0FE2" w:rsidRDefault="00854C39" w:rsidP="003F020F">
            <w:pPr>
              <w:pStyle w:val="Akapitzlist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Np.: Ustawa z 13-07-1990 r. (Dz.U. Nr 51 poz. 298) o prywatyzacji przedsiębiorstw państwowych.</w:t>
            </w:r>
          </w:p>
        </w:tc>
      </w:tr>
    </w:tbl>
    <w:p w:rsidR="00BB47EA" w:rsidRPr="00CC0FE2" w:rsidRDefault="00BB47EA" w:rsidP="00E80918">
      <w:pPr>
        <w:pStyle w:val="Akapitzlist"/>
        <w:numPr>
          <w:ilvl w:val="2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Wykreślenie</w:t>
      </w:r>
      <w:r w:rsidR="00AB10E5" w:rsidRPr="00CC0FE2">
        <w:rPr>
          <w:rFonts w:cstheme="minorHAnsi"/>
          <w:sz w:val="24"/>
        </w:rPr>
        <w:t xml:space="preserve"> podmiotu</w:t>
      </w:r>
    </w:p>
    <w:p w:rsidR="00BB47EA" w:rsidRPr="00CC0FE2" w:rsidRDefault="00BB47EA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Data wykreślenia</w:t>
      </w:r>
    </w:p>
    <w:tbl>
      <w:tblPr>
        <w:tblStyle w:val="Tabelasiatki1jasnaakcent1"/>
        <w:tblW w:w="0" w:type="auto"/>
        <w:tblInd w:w="2011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854C39" w:rsidRPr="00CC0FE2" w:rsidTr="00DA0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854C39" w:rsidRPr="00CC0FE2" w:rsidRDefault="00854C39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854C39" w:rsidRPr="00CC0FE2" w:rsidRDefault="00854C39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Data</w:t>
            </w:r>
          </w:p>
        </w:tc>
      </w:tr>
      <w:tr w:rsidR="00854C39" w:rsidRPr="00CC0FE2" w:rsidTr="00DA0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854C39" w:rsidRPr="00CC0FE2" w:rsidRDefault="00854C39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854C39" w:rsidRPr="00CC0FE2" w:rsidRDefault="00854C39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Dzień, miesiąc, rok. Wykreślenie podmiotu z rejestru</w:t>
            </w:r>
          </w:p>
        </w:tc>
      </w:tr>
    </w:tbl>
    <w:p w:rsidR="00BB47EA" w:rsidRPr="00CC0FE2" w:rsidRDefault="00BB47EA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P</w:t>
      </w:r>
      <w:r w:rsidR="00854C39" w:rsidRPr="00CC0FE2">
        <w:rPr>
          <w:rFonts w:cstheme="minorHAnsi"/>
          <w:sz w:val="24"/>
        </w:rPr>
        <w:t>roces wykreślenia</w:t>
      </w:r>
    </w:p>
    <w:tbl>
      <w:tblPr>
        <w:tblStyle w:val="Tabelasiatki1jasnaakcent1"/>
        <w:tblW w:w="0" w:type="auto"/>
        <w:tblInd w:w="2011" w:type="dxa"/>
        <w:tblLook w:val="04A0" w:firstRow="1" w:lastRow="0" w:firstColumn="1" w:lastColumn="0" w:noHBand="0" w:noVBand="1"/>
      </w:tblPr>
      <w:tblGrid>
        <w:gridCol w:w="1842"/>
        <w:gridCol w:w="4095"/>
      </w:tblGrid>
      <w:tr w:rsidR="00854C39" w:rsidRPr="00CC0FE2" w:rsidTr="00DA0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854C39" w:rsidRPr="00CC0FE2" w:rsidRDefault="00854C39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095" w:type="dxa"/>
          </w:tcPr>
          <w:p w:rsidR="00854C39" w:rsidRPr="00CC0FE2" w:rsidRDefault="00854C39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Wartość ze słownika zawierającego procesy</w:t>
            </w:r>
          </w:p>
        </w:tc>
      </w:tr>
      <w:tr w:rsidR="00854C39" w:rsidRPr="00CC0FE2" w:rsidTr="00DA0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854C39" w:rsidRPr="00CC0FE2" w:rsidRDefault="00854C39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095" w:type="dxa"/>
          </w:tcPr>
          <w:p w:rsidR="00854C39" w:rsidRPr="00CC0FE2" w:rsidRDefault="00854C39" w:rsidP="003F020F">
            <w:pPr>
              <w:pStyle w:val="Akapitzlist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Np.: Komercjalizacja, Likwidacja, Podział</w:t>
            </w:r>
          </w:p>
        </w:tc>
      </w:tr>
    </w:tbl>
    <w:p w:rsidR="008E601C" w:rsidRPr="00CC0FE2" w:rsidRDefault="008E601C" w:rsidP="00E80918">
      <w:pPr>
        <w:pStyle w:val="Akapitzlist"/>
        <w:numPr>
          <w:ilvl w:val="2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Objęcie A</w:t>
      </w:r>
      <w:r w:rsidR="00A55DB8" w:rsidRPr="00CC0FE2">
        <w:rPr>
          <w:rFonts w:cstheme="minorHAnsi"/>
          <w:sz w:val="24"/>
        </w:rPr>
        <w:t>kcji/Udziałów</w:t>
      </w:r>
    </w:p>
    <w:p w:rsidR="00BB47EA" w:rsidRPr="00CC0FE2" w:rsidRDefault="008E601C" w:rsidP="00E80918">
      <w:pPr>
        <w:pStyle w:val="Akapitzlist"/>
        <w:numPr>
          <w:ilvl w:val="3"/>
          <w:numId w:val="15"/>
        </w:numPr>
        <w:spacing w:line="276" w:lineRule="auto"/>
        <w:rPr>
          <w:rFonts w:cstheme="minorHAnsi"/>
          <w:sz w:val="24"/>
        </w:rPr>
      </w:pPr>
      <w:r w:rsidRPr="00CC0FE2">
        <w:rPr>
          <w:rFonts w:cstheme="minorHAnsi"/>
          <w:sz w:val="24"/>
        </w:rPr>
        <w:t xml:space="preserve">Data pierwszego objęcia </w:t>
      </w:r>
      <w:r w:rsidR="00301797" w:rsidRPr="00CC0FE2">
        <w:rPr>
          <w:rFonts w:cstheme="minorHAnsi"/>
          <w:sz w:val="24"/>
        </w:rPr>
        <w:t>akcji/udziałów</w:t>
      </w:r>
    </w:p>
    <w:tbl>
      <w:tblPr>
        <w:tblStyle w:val="Tabelasiatki1jasnaakcent1"/>
        <w:tblW w:w="0" w:type="auto"/>
        <w:tblInd w:w="2011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301797" w:rsidRPr="00CC0FE2" w:rsidTr="00DA0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301797" w:rsidRPr="00CC0FE2" w:rsidRDefault="00301797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301797" w:rsidRPr="00CC0FE2" w:rsidRDefault="00301797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Data</w:t>
            </w:r>
          </w:p>
        </w:tc>
      </w:tr>
      <w:tr w:rsidR="00301797" w:rsidRPr="00CC0FE2" w:rsidTr="00DA0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301797" w:rsidRPr="00CC0FE2" w:rsidRDefault="00301797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301797" w:rsidRPr="00CC0FE2" w:rsidRDefault="00301797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Dzień, miesiąc, rok. Data pierwotnego objęcia akcji/udziałów przez Skarb Państwa</w:t>
            </w:r>
          </w:p>
        </w:tc>
      </w:tr>
    </w:tbl>
    <w:p w:rsidR="008E601C" w:rsidRPr="00CC0FE2" w:rsidRDefault="008E601C" w:rsidP="00E80918">
      <w:pPr>
        <w:pStyle w:val="Akapitzlist"/>
        <w:numPr>
          <w:ilvl w:val="3"/>
          <w:numId w:val="15"/>
        </w:numPr>
        <w:spacing w:line="276" w:lineRule="auto"/>
        <w:rPr>
          <w:rFonts w:cstheme="minorHAnsi"/>
          <w:sz w:val="24"/>
        </w:rPr>
      </w:pPr>
      <w:r w:rsidRPr="00CC0FE2">
        <w:rPr>
          <w:rFonts w:cstheme="minorHAnsi"/>
          <w:sz w:val="24"/>
        </w:rPr>
        <w:t xml:space="preserve">Powód pierwszego objęcia </w:t>
      </w:r>
      <w:r w:rsidR="00301797" w:rsidRPr="00CC0FE2">
        <w:rPr>
          <w:rFonts w:cstheme="minorHAnsi"/>
          <w:sz w:val="24"/>
        </w:rPr>
        <w:t>akcji/udziałów</w:t>
      </w:r>
    </w:p>
    <w:tbl>
      <w:tblPr>
        <w:tblStyle w:val="Tabelasiatki1jasnaakcent1"/>
        <w:tblW w:w="0" w:type="auto"/>
        <w:tblInd w:w="2011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301797" w:rsidRPr="00CC0FE2" w:rsidTr="00DA0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301797" w:rsidRPr="00CC0FE2" w:rsidRDefault="00301797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301797" w:rsidRPr="00CC0FE2" w:rsidRDefault="00301797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Wartość ze słownika powodów objęcia akcji/udziałów</w:t>
            </w:r>
          </w:p>
        </w:tc>
      </w:tr>
      <w:tr w:rsidR="00301797" w:rsidRPr="00CC0FE2" w:rsidTr="00DA0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301797" w:rsidRPr="00CC0FE2" w:rsidRDefault="00301797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301797" w:rsidRPr="00CC0FE2" w:rsidRDefault="00301797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Np.: Przekształcenie przez Ministra Przekształceń Własnościowych w JSSP</w:t>
            </w:r>
          </w:p>
        </w:tc>
      </w:tr>
    </w:tbl>
    <w:p w:rsidR="00A70626" w:rsidRPr="00CC0FE2" w:rsidRDefault="00A70626" w:rsidP="003F020F">
      <w:pPr>
        <w:spacing w:line="276" w:lineRule="auto"/>
        <w:jc w:val="both"/>
        <w:rPr>
          <w:rFonts w:cstheme="minorHAnsi"/>
          <w:color w:val="FF0000"/>
          <w:sz w:val="24"/>
        </w:rPr>
      </w:pPr>
    </w:p>
    <w:p w:rsidR="00CF0EA6" w:rsidRPr="00CC0FE2" w:rsidRDefault="00CF0EA6" w:rsidP="00E80918">
      <w:pPr>
        <w:pStyle w:val="Akapitzlist"/>
        <w:numPr>
          <w:ilvl w:val="1"/>
          <w:numId w:val="15"/>
        </w:numPr>
        <w:spacing w:line="276" w:lineRule="auto"/>
        <w:jc w:val="both"/>
        <w:rPr>
          <w:rFonts w:cstheme="minorHAnsi"/>
          <w:b/>
          <w:sz w:val="24"/>
        </w:rPr>
      </w:pPr>
      <w:r w:rsidRPr="00CC0FE2">
        <w:rPr>
          <w:rFonts w:cstheme="minorHAnsi"/>
          <w:b/>
          <w:sz w:val="24"/>
        </w:rPr>
        <w:t>Informacje okresowe</w:t>
      </w:r>
    </w:p>
    <w:p w:rsidR="00356A5C" w:rsidRPr="00CC0FE2" w:rsidRDefault="00CF0EA6" w:rsidP="003F020F">
      <w:p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 xml:space="preserve">Kwartalne i roczne sprawozdania finansowe spółek, wprowadzane do </w:t>
      </w:r>
      <w:r w:rsidR="008E601C" w:rsidRPr="00CC0FE2">
        <w:rPr>
          <w:rFonts w:cstheme="minorHAnsi"/>
          <w:sz w:val="24"/>
        </w:rPr>
        <w:t>systemu na podstawie dokumentów pochodzących z przekazanych ankiet bądź wprowadzonych przez DSKP.</w:t>
      </w:r>
    </w:p>
    <w:p w:rsidR="0078425B" w:rsidRPr="00CC0FE2" w:rsidRDefault="0078425B" w:rsidP="003F020F">
      <w:p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 xml:space="preserve">Struktura niżej wymienionych sprawozdań będzie odpowiadać wzorom określonych w ustawie o rachunkowości, </w:t>
      </w:r>
      <w:r w:rsidR="003F020F" w:rsidRPr="00CC0FE2">
        <w:rPr>
          <w:rFonts w:cstheme="minorHAnsi"/>
          <w:sz w:val="24"/>
        </w:rPr>
        <w:t>formularzom statystycznym GUS</w:t>
      </w:r>
      <w:r w:rsidRPr="00CC0FE2">
        <w:rPr>
          <w:rFonts w:cstheme="minorHAnsi"/>
          <w:sz w:val="24"/>
        </w:rPr>
        <w:t xml:space="preserve"> oraz zdefiniowan</w:t>
      </w:r>
      <w:r w:rsidR="003F020F" w:rsidRPr="00CC0FE2">
        <w:rPr>
          <w:rFonts w:cstheme="minorHAnsi"/>
          <w:sz w:val="24"/>
        </w:rPr>
        <w:t>ym formularzom spełniających</w:t>
      </w:r>
      <w:r w:rsidRPr="00CC0FE2">
        <w:rPr>
          <w:rFonts w:cstheme="minorHAnsi"/>
          <w:sz w:val="24"/>
        </w:rPr>
        <w:t xml:space="preserve"> potrzeb</w:t>
      </w:r>
      <w:r w:rsidR="003F020F" w:rsidRPr="00CC0FE2">
        <w:rPr>
          <w:rFonts w:cstheme="minorHAnsi"/>
          <w:sz w:val="24"/>
        </w:rPr>
        <w:t>y</w:t>
      </w:r>
      <w:r w:rsidRPr="00CC0FE2">
        <w:rPr>
          <w:rFonts w:cstheme="minorHAnsi"/>
          <w:sz w:val="24"/>
        </w:rPr>
        <w:t xml:space="preserve"> </w:t>
      </w:r>
      <w:r w:rsidR="003F020F" w:rsidRPr="00CC0FE2">
        <w:rPr>
          <w:rFonts w:cstheme="minorHAnsi"/>
          <w:sz w:val="24"/>
        </w:rPr>
        <w:t>sprawozdawcze użytkowników systemu.</w:t>
      </w:r>
    </w:p>
    <w:p w:rsidR="003070E3" w:rsidRPr="00CC0FE2" w:rsidRDefault="003070E3" w:rsidP="00E80918">
      <w:pPr>
        <w:pStyle w:val="Akapitzlist"/>
        <w:numPr>
          <w:ilvl w:val="2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Sprawozdania finansowe</w:t>
      </w:r>
    </w:p>
    <w:p w:rsidR="00CF0EA6" w:rsidRPr="00CC0FE2" w:rsidRDefault="00DA0C1E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AKTYWA</w:t>
      </w:r>
    </w:p>
    <w:p w:rsidR="00CF0EA6" w:rsidRPr="00CC0FE2" w:rsidRDefault="00DA0C1E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AKTYWA BANKÓW</w:t>
      </w:r>
    </w:p>
    <w:p w:rsidR="00CF0EA6" w:rsidRPr="00CC0FE2" w:rsidRDefault="00DA0C1E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AKTYWA UBEZPIECZYCIELI</w:t>
      </w:r>
    </w:p>
    <w:p w:rsidR="00CF0EA6" w:rsidRPr="00CC0FE2" w:rsidRDefault="00CF0EA6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AKTYWA JEDNOSTEK BUDŻETOWYCH</w:t>
      </w:r>
    </w:p>
    <w:p w:rsidR="00CF0EA6" w:rsidRPr="00CC0FE2" w:rsidRDefault="00DA0C1E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PASYWA</w:t>
      </w:r>
    </w:p>
    <w:p w:rsidR="00CF0EA6" w:rsidRPr="00CC0FE2" w:rsidRDefault="00DA0C1E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lastRenderedPageBreak/>
        <w:t>PASYWA BANKÓW</w:t>
      </w:r>
    </w:p>
    <w:p w:rsidR="00CF0EA6" w:rsidRPr="00CC0FE2" w:rsidRDefault="00DA0C1E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PASYWA UBEZPIECZYCIELI</w:t>
      </w:r>
    </w:p>
    <w:p w:rsidR="00CF0EA6" w:rsidRPr="00CC0FE2" w:rsidRDefault="00CF0EA6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PASYWA  JEDNOSTEK BUDŻETOWYCH</w:t>
      </w:r>
    </w:p>
    <w:p w:rsidR="00CF0EA6" w:rsidRPr="00CC0FE2" w:rsidRDefault="00CF0EA6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 xml:space="preserve">RACHUNEK </w:t>
      </w:r>
      <w:r w:rsidR="00DA0C1E" w:rsidRPr="00CC0FE2">
        <w:rPr>
          <w:rFonts w:cstheme="minorHAnsi"/>
          <w:sz w:val="24"/>
        </w:rPr>
        <w:t>ZYSKÓW I STRAT KALKULACYJNY</w:t>
      </w:r>
    </w:p>
    <w:p w:rsidR="00CF0EA6" w:rsidRPr="00CC0FE2" w:rsidRDefault="00CF0EA6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RACHUNEK</w:t>
      </w:r>
      <w:r w:rsidR="00DA0C1E" w:rsidRPr="00CC0FE2">
        <w:rPr>
          <w:rFonts w:cstheme="minorHAnsi"/>
          <w:sz w:val="24"/>
        </w:rPr>
        <w:t xml:space="preserve"> ZYSKÓW I STRAT PORÓWNAWCZY</w:t>
      </w:r>
    </w:p>
    <w:p w:rsidR="00CF0EA6" w:rsidRPr="00CC0FE2" w:rsidRDefault="00DA0C1E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RACHUNEK ZYSKÓW LUB STRAT</w:t>
      </w:r>
      <w:r w:rsidR="00CF0EA6" w:rsidRPr="00CC0FE2">
        <w:rPr>
          <w:rFonts w:cstheme="minorHAnsi"/>
          <w:sz w:val="24"/>
        </w:rPr>
        <w:t xml:space="preserve"> BANKÓW</w:t>
      </w:r>
    </w:p>
    <w:p w:rsidR="00CF0EA6" w:rsidRPr="00CC0FE2" w:rsidRDefault="00DA0C1E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 xml:space="preserve">RACHUNEK ZYSKÓW LUB STRAT </w:t>
      </w:r>
      <w:r w:rsidR="00CF0EA6" w:rsidRPr="00CC0FE2">
        <w:rPr>
          <w:rFonts w:cstheme="minorHAnsi"/>
          <w:sz w:val="24"/>
        </w:rPr>
        <w:t>UBEZPIECZYCIELI</w:t>
      </w:r>
    </w:p>
    <w:p w:rsidR="00CF0EA6" w:rsidRPr="00CC0FE2" w:rsidRDefault="00DA0C1E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RACHUNEK PRZEPŁYWÓW POŚREDNICH</w:t>
      </w:r>
      <w:r w:rsidR="00CF0EA6" w:rsidRPr="00CC0FE2">
        <w:rPr>
          <w:rFonts w:cstheme="minorHAnsi"/>
          <w:sz w:val="24"/>
        </w:rPr>
        <w:t xml:space="preserve"> WARIANT POŚREDNI</w:t>
      </w:r>
    </w:p>
    <w:p w:rsidR="00CF0EA6" w:rsidRPr="00CC0FE2" w:rsidRDefault="00DA0C1E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 xml:space="preserve">RACHUNEK PRZEPŁYWÓW POŚREDNICH </w:t>
      </w:r>
      <w:r w:rsidR="00CF0EA6" w:rsidRPr="00CC0FE2">
        <w:rPr>
          <w:rFonts w:cstheme="minorHAnsi"/>
          <w:sz w:val="24"/>
        </w:rPr>
        <w:t>WARIANT BEZPOŚREDNI</w:t>
      </w:r>
    </w:p>
    <w:p w:rsidR="00CF0EA6" w:rsidRPr="00CC0FE2" w:rsidRDefault="00DA0C1E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 xml:space="preserve">RACHUNEK PRZEPŁYWÓW POŚREDNICH </w:t>
      </w:r>
      <w:r w:rsidR="00CF0EA6" w:rsidRPr="00CC0FE2">
        <w:rPr>
          <w:rFonts w:cstheme="minorHAnsi"/>
          <w:sz w:val="24"/>
        </w:rPr>
        <w:t>BANKI WARIANT BEZPOŚREDNI</w:t>
      </w:r>
    </w:p>
    <w:p w:rsidR="00CF0EA6" w:rsidRPr="00CC0FE2" w:rsidRDefault="00DA0C1E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 xml:space="preserve">RACHUNEK PRZEPŁYWÓW POŚREDNICH </w:t>
      </w:r>
      <w:r w:rsidR="00CF0EA6" w:rsidRPr="00CC0FE2">
        <w:rPr>
          <w:rFonts w:cstheme="minorHAnsi"/>
          <w:sz w:val="24"/>
        </w:rPr>
        <w:t>BANKI WARIANT POŚREDNI</w:t>
      </w:r>
    </w:p>
    <w:p w:rsidR="00CF0EA6" w:rsidRPr="00CC0FE2" w:rsidRDefault="00DA0C1E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 xml:space="preserve">RACHUNEK PRZEPŁYWÓW POŚREDNICH </w:t>
      </w:r>
      <w:r w:rsidR="00CF0EA6" w:rsidRPr="00CC0FE2">
        <w:rPr>
          <w:rFonts w:cstheme="minorHAnsi"/>
          <w:sz w:val="24"/>
        </w:rPr>
        <w:t>UBEZPIECZYCIELI WARIANT BEZPOŚREDNI</w:t>
      </w:r>
    </w:p>
    <w:p w:rsidR="00CF0EA6" w:rsidRPr="00CC0FE2" w:rsidRDefault="00CF0EA6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ZESTAWIEN</w:t>
      </w:r>
      <w:r w:rsidR="00DA0C1E" w:rsidRPr="00CC0FE2">
        <w:rPr>
          <w:rFonts w:cstheme="minorHAnsi"/>
          <w:sz w:val="24"/>
        </w:rPr>
        <w:t>IE ZMIAN W KAPITALE WŁASNYM</w:t>
      </w:r>
    </w:p>
    <w:p w:rsidR="00CF0EA6" w:rsidRPr="00CC0FE2" w:rsidRDefault="00CF0EA6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ZESTAWIENIE ZMI</w:t>
      </w:r>
      <w:r w:rsidR="00DA0C1E" w:rsidRPr="00CC0FE2">
        <w:rPr>
          <w:rFonts w:cstheme="minorHAnsi"/>
          <w:sz w:val="24"/>
        </w:rPr>
        <w:t>AN W KAPITALE WŁASNYM BANKU</w:t>
      </w:r>
    </w:p>
    <w:p w:rsidR="00CF0EA6" w:rsidRPr="00CC0FE2" w:rsidRDefault="00CF0EA6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ZESTAWIENIE ZMIAN W KAPIT</w:t>
      </w:r>
      <w:r w:rsidR="00DA0C1E" w:rsidRPr="00CC0FE2">
        <w:rPr>
          <w:rFonts w:cstheme="minorHAnsi"/>
          <w:sz w:val="24"/>
        </w:rPr>
        <w:t>ALE WŁASNYM UBEZPIECZYCIELI</w:t>
      </w:r>
    </w:p>
    <w:p w:rsidR="00CF0EA6" w:rsidRPr="00CC0FE2" w:rsidRDefault="00CF0EA6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SKW PP</w:t>
      </w:r>
    </w:p>
    <w:p w:rsidR="00CF0EA6" w:rsidRPr="00CC0FE2" w:rsidRDefault="00CF0EA6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SKW JSSP</w:t>
      </w:r>
    </w:p>
    <w:p w:rsidR="00CF0EA6" w:rsidRPr="00CC0FE2" w:rsidRDefault="00CF0EA6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SKW MUSP</w:t>
      </w:r>
    </w:p>
    <w:p w:rsidR="00CF0EA6" w:rsidRPr="00CC0FE2" w:rsidRDefault="00CF0EA6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SKW WUSP</w:t>
      </w:r>
    </w:p>
    <w:p w:rsidR="00CF0EA6" w:rsidRPr="00CC0FE2" w:rsidRDefault="00DA0C1E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F01</w:t>
      </w:r>
    </w:p>
    <w:p w:rsidR="00CA38C8" w:rsidRPr="00CC0FE2" w:rsidRDefault="00CF0EA6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PODZIAŁ ZYSKU LUB POKRYCIE STRATY</w:t>
      </w:r>
    </w:p>
    <w:p w:rsidR="00ED641A" w:rsidRPr="00CC0FE2" w:rsidRDefault="0050683E" w:rsidP="00E80918">
      <w:pPr>
        <w:pStyle w:val="Akapitzlist"/>
        <w:numPr>
          <w:ilvl w:val="2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Informacja o zatrudnieniu</w:t>
      </w:r>
    </w:p>
    <w:p w:rsidR="0050683E" w:rsidRPr="00CC0FE2" w:rsidRDefault="0050683E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Ilość osób zatrudnionych w podmiocie.</w:t>
      </w:r>
    </w:p>
    <w:p w:rsidR="0050683E" w:rsidRPr="00CC0FE2" w:rsidRDefault="0050683E" w:rsidP="00E80918">
      <w:pPr>
        <w:pStyle w:val="Akapitzlist"/>
        <w:numPr>
          <w:ilvl w:val="2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Informacja o wysokości zarobków członków organów</w:t>
      </w:r>
    </w:p>
    <w:p w:rsidR="00CA38C8" w:rsidRPr="00CC0FE2" w:rsidRDefault="0050683E" w:rsidP="00E80918">
      <w:pPr>
        <w:pStyle w:val="Akapitzlist"/>
        <w:numPr>
          <w:ilvl w:val="2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Informacja o kadencji organów</w:t>
      </w:r>
    </w:p>
    <w:p w:rsidR="00CA38C8" w:rsidRPr="00CC0FE2" w:rsidRDefault="00CA38C8" w:rsidP="003F020F">
      <w:pPr>
        <w:pStyle w:val="Akapitzlist"/>
        <w:spacing w:line="276" w:lineRule="auto"/>
        <w:ind w:left="1224"/>
        <w:jc w:val="both"/>
        <w:rPr>
          <w:rFonts w:cstheme="minorHAnsi"/>
          <w:sz w:val="24"/>
        </w:rPr>
      </w:pPr>
    </w:p>
    <w:p w:rsidR="008E601C" w:rsidRPr="00CC0FE2" w:rsidRDefault="008E601C" w:rsidP="00E80918">
      <w:pPr>
        <w:pStyle w:val="Akapitzlist"/>
        <w:numPr>
          <w:ilvl w:val="0"/>
          <w:numId w:val="15"/>
        </w:numPr>
        <w:spacing w:line="276" w:lineRule="auto"/>
        <w:jc w:val="both"/>
        <w:rPr>
          <w:rFonts w:cstheme="minorHAnsi"/>
          <w:b/>
          <w:sz w:val="24"/>
        </w:rPr>
      </w:pPr>
      <w:r w:rsidRPr="00CC0FE2">
        <w:rPr>
          <w:rFonts w:cstheme="minorHAnsi"/>
          <w:b/>
          <w:sz w:val="24"/>
        </w:rPr>
        <w:t>Informacje o akcjonariacie</w:t>
      </w:r>
    </w:p>
    <w:p w:rsidR="00CC36CB" w:rsidRPr="00CC0FE2" w:rsidRDefault="00CC36CB" w:rsidP="00E80918">
      <w:pPr>
        <w:pStyle w:val="Akapitzlist"/>
        <w:numPr>
          <w:ilvl w:val="1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Wartość akcji</w:t>
      </w:r>
    </w:p>
    <w:p w:rsidR="00CC36CB" w:rsidRPr="00CC0FE2" w:rsidRDefault="00CC36CB" w:rsidP="00E80918">
      <w:pPr>
        <w:pStyle w:val="Akapitzlist"/>
        <w:numPr>
          <w:ilvl w:val="2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Data ustalenia</w:t>
      </w:r>
    </w:p>
    <w:tbl>
      <w:tblPr>
        <w:tblStyle w:val="Tabelasiatki1jasnaakcent1"/>
        <w:tblW w:w="0" w:type="auto"/>
        <w:tblInd w:w="595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6D32A0" w:rsidRPr="00CC0FE2" w:rsidTr="006D3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6D32A0" w:rsidRPr="00CC0FE2" w:rsidRDefault="006D32A0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6D32A0" w:rsidRPr="00CC0FE2" w:rsidRDefault="006D32A0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Data</w:t>
            </w:r>
          </w:p>
        </w:tc>
      </w:tr>
      <w:tr w:rsidR="006D32A0" w:rsidRPr="00CC0FE2" w:rsidTr="006D3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6D32A0" w:rsidRPr="00CC0FE2" w:rsidRDefault="006D32A0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6D32A0" w:rsidRPr="00CC0FE2" w:rsidRDefault="006D32A0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Dzień, miesiąc, rok. Data ustalenia wartości akcji.</w:t>
            </w:r>
          </w:p>
        </w:tc>
      </w:tr>
    </w:tbl>
    <w:p w:rsidR="00CC36CB" w:rsidRPr="00CC0FE2" w:rsidRDefault="00BB1032" w:rsidP="00E80918">
      <w:pPr>
        <w:pStyle w:val="Akapitzlist"/>
        <w:numPr>
          <w:ilvl w:val="2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R</w:t>
      </w:r>
      <w:r w:rsidR="006D32A0" w:rsidRPr="00CC0FE2">
        <w:rPr>
          <w:rFonts w:cstheme="minorHAnsi"/>
          <w:sz w:val="24"/>
        </w:rPr>
        <w:t>odzaj wartości</w:t>
      </w:r>
    </w:p>
    <w:tbl>
      <w:tblPr>
        <w:tblStyle w:val="Tabelasiatki1jasnaakcent1"/>
        <w:tblW w:w="0" w:type="auto"/>
        <w:tblInd w:w="595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6D32A0" w:rsidRPr="00CC0FE2" w:rsidTr="006D3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6D32A0" w:rsidRPr="00CC0FE2" w:rsidRDefault="006D32A0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6D32A0" w:rsidRPr="00CC0FE2" w:rsidRDefault="006D32A0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Wartość słownikowana</w:t>
            </w:r>
          </w:p>
        </w:tc>
      </w:tr>
      <w:tr w:rsidR="006D32A0" w:rsidRPr="00CC0FE2" w:rsidTr="006D3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6D32A0" w:rsidRPr="00CC0FE2" w:rsidRDefault="006D32A0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6D32A0" w:rsidRPr="00CC0FE2" w:rsidRDefault="006D32A0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Słownik zawierający typy wartości akcji.</w:t>
            </w:r>
          </w:p>
          <w:p w:rsidR="006D32A0" w:rsidRPr="00CC0FE2" w:rsidRDefault="006D32A0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Np.: Wartość księgowa, war</w:t>
            </w:r>
            <w:r w:rsidR="000C38AD" w:rsidRPr="00CC0FE2">
              <w:rPr>
                <w:rFonts w:cstheme="minorHAnsi"/>
                <w:sz w:val="24"/>
              </w:rPr>
              <w:t>tość nominalna</w:t>
            </w:r>
          </w:p>
        </w:tc>
      </w:tr>
    </w:tbl>
    <w:p w:rsidR="00CC36CB" w:rsidRPr="00CC0FE2" w:rsidRDefault="00CC36CB" w:rsidP="00E80918">
      <w:pPr>
        <w:pStyle w:val="Akapitzlist"/>
        <w:numPr>
          <w:ilvl w:val="2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Wartość</w:t>
      </w:r>
    </w:p>
    <w:tbl>
      <w:tblPr>
        <w:tblStyle w:val="Tabelasiatki1jasnaakcent1"/>
        <w:tblW w:w="0" w:type="auto"/>
        <w:tblInd w:w="595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6D32A0" w:rsidRPr="00CC0FE2" w:rsidTr="00EF05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6D32A0" w:rsidRPr="00CC0FE2" w:rsidRDefault="006D32A0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6D32A0" w:rsidRPr="00CC0FE2" w:rsidRDefault="006D32A0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Wartość liczbowa</w:t>
            </w:r>
          </w:p>
        </w:tc>
      </w:tr>
      <w:tr w:rsidR="006D32A0" w:rsidRPr="00CC0FE2" w:rsidTr="00EF0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6D32A0" w:rsidRPr="00CC0FE2" w:rsidRDefault="006D32A0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6D32A0" w:rsidRPr="00CC0FE2" w:rsidRDefault="006D32A0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Wartość akcji</w:t>
            </w:r>
          </w:p>
        </w:tc>
      </w:tr>
    </w:tbl>
    <w:p w:rsidR="00CC36CB" w:rsidRPr="00CC0FE2" w:rsidRDefault="00CC36CB" w:rsidP="00E80918">
      <w:pPr>
        <w:pStyle w:val="Akapitzlist"/>
        <w:numPr>
          <w:ilvl w:val="2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lastRenderedPageBreak/>
        <w:t>Czy aktualna</w:t>
      </w:r>
    </w:p>
    <w:tbl>
      <w:tblPr>
        <w:tblStyle w:val="Tabelasiatki1jasnaakcent1"/>
        <w:tblW w:w="0" w:type="auto"/>
        <w:tblInd w:w="595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065CAA" w:rsidRPr="00CC0FE2" w:rsidTr="00065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065CAA" w:rsidRPr="00CC0FE2" w:rsidRDefault="00065CAA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065CAA" w:rsidRPr="00CC0FE2" w:rsidRDefault="00065CAA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Logiczny typ danych</w:t>
            </w:r>
          </w:p>
        </w:tc>
      </w:tr>
      <w:tr w:rsidR="00065CAA" w:rsidRPr="00CC0FE2" w:rsidTr="0006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065CAA" w:rsidRPr="00CC0FE2" w:rsidRDefault="00065CAA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065CAA" w:rsidRPr="00CC0FE2" w:rsidRDefault="00065CAA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Określa czy dana wartość akcji jest aktualna</w:t>
            </w:r>
          </w:p>
        </w:tc>
      </w:tr>
    </w:tbl>
    <w:p w:rsidR="008E71D5" w:rsidRPr="00CC0FE2" w:rsidRDefault="008E71D5" w:rsidP="00E80918">
      <w:pPr>
        <w:pStyle w:val="Akapitzlist"/>
        <w:numPr>
          <w:ilvl w:val="1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 xml:space="preserve">Pakiety </w:t>
      </w:r>
      <w:r w:rsidR="00606284" w:rsidRPr="00CC0FE2">
        <w:rPr>
          <w:rFonts w:cstheme="minorHAnsi"/>
          <w:sz w:val="24"/>
        </w:rPr>
        <w:t>akcji</w:t>
      </w:r>
      <w:r w:rsidR="003A7F8F" w:rsidRPr="00CC0FE2">
        <w:rPr>
          <w:rFonts w:cstheme="minorHAnsi"/>
          <w:sz w:val="24"/>
        </w:rPr>
        <w:t xml:space="preserve"> Skarbu Państwa</w:t>
      </w:r>
    </w:p>
    <w:p w:rsidR="008E71D5" w:rsidRPr="00CC0FE2" w:rsidRDefault="008E71D5" w:rsidP="00E80918">
      <w:pPr>
        <w:pStyle w:val="Akapitzlist"/>
        <w:numPr>
          <w:ilvl w:val="2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Rodzaj pakietu</w:t>
      </w:r>
    </w:p>
    <w:tbl>
      <w:tblPr>
        <w:tblStyle w:val="Tabelasiatki1jasnaakcent1"/>
        <w:tblW w:w="0" w:type="auto"/>
        <w:tblInd w:w="595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BB558C" w:rsidRPr="00CC0FE2" w:rsidTr="00EF05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BB558C" w:rsidRPr="00CC0FE2" w:rsidRDefault="00BB558C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BB558C" w:rsidRPr="00CC0FE2" w:rsidRDefault="00BB558C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Wartość słownikowana</w:t>
            </w:r>
          </w:p>
        </w:tc>
      </w:tr>
      <w:tr w:rsidR="00BB558C" w:rsidRPr="00CC0FE2" w:rsidTr="00EF0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BB558C" w:rsidRPr="00CC0FE2" w:rsidRDefault="00BB558C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BB558C" w:rsidRPr="00CC0FE2" w:rsidRDefault="00BB558C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Słownik zawierający rodzaj</w:t>
            </w:r>
            <w:r w:rsidR="009C04B0" w:rsidRPr="00CC0FE2">
              <w:rPr>
                <w:rFonts w:cstheme="minorHAnsi"/>
                <w:sz w:val="24"/>
              </w:rPr>
              <w:t xml:space="preserve"> wartości akcji własności SP</w:t>
            </w:r>
          </w:p>
          <w:p w:rsidR="00BB558C" w:rsidRPr="00CC0FE2" w:rsidRDefault="00BB558C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 xml:space="preserve">Np.: </w:t>
            </w:r>
            <w:r w:rsidR="009C04B0" w:rsidRPr="00CC0FE2">
              <w:rPr>
                <w:rFonts w:cstheme="minorHAnsi"/>
                <w:sz w:val="24"/>
              </w:rPr>
              <w:t>Akcje, Udziały</w:t>
            </w:r>
          </w:p>
        </w:tc>
      </w:tr>
    </w:tbl>
    <w:p w:rsidR="008E71D5" w:rsidRPr="00CC0FE2" w:rsidRDefault="008E71D5" w:rsidP="00E80918">
      <w:pPr>
        <w:pStyle w:val="Akapitzlist"/>
        <w:numPr>
          <w:ilvl w:val="2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Kod transzy</w:t>
      </w:r>
    </w:p>
    <w:tbl>
      <w:tblPr>
        <w:tblStyle w:val="Tabelasiatki1jasnaakcent1"/>
        <w:tblW w:w="0" w:type="auto"/>
        <w:tblInd w:w="595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9C04B0" w:rsidRPr="00CC0FE2" w:rsidTr="00EF05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9C04B0" w:rsidRPr="00CC0FE2" w:rsidRDefault="009C04B0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9C04B0" w:rsidRPr="00CC0FE2" w:rsidRDefault="009C04B0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Wartość słownikowana</w:t>
            </w:r>
          </w:p>
        </w:tc>
      </w:tr>
      <w:tr w:rsidR="009C04B0" w:rsidRPr="00CC0FE2" w:rsidTr="00EF0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9C04B0" w:rsidRPr="00CC0FE2" w:rsidRDefault="009C04B0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9C04B0" w:rsidRPr="00CC0FE2" w:rsidRDefault="009C04B0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Słownik zawierający rodzaj transzy</w:t>
            </w:r>
          </w:p>
          <w:p w:rsidR="009C04B0" w:rsidRPr="00CC0FE2" w:rsidRDefault="009C04B0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Np.: Ubezpieczenia społeczne, Skarb Państwa – wolne, Uwłaszczenie</w:t>
            </w:r>
          </w:p>
        </w:tc>
      </w:tr>
    </w:tbl>
    <w:p w:rsidR="008E71D5" w:rsidRPr="00CC0FE2" w:rsidRDefault="00606284" w:rsidP="00E80918">
      <w:pPr>
        <w:pStyle w:val="Akapitzlist"/>
        <w:numPr>
          <w:ilvl w:val="2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Liczba a</w:t>
      </w:r>
      <w:r w:rsidR="008E71D5" w:rsidRPr="00CC0FE2">
        <w:rPr>
          <w:rFonts w:cstheme="minorHAnsi"/>
          <w:sz w:val="24"/>
        </w:rPr>
        <w:t>kcji/udziałów</w:t>
      </w:r>
    </w:p>
    <w:tbl>
      <w:tblPr>
        <w:tblStyle w:val="Tabelasiatki1jasnaakcent1"/>
        <w:tblW w:w="0" w:type="auto"/>
        <w:tblInd w:w="595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9C04B0" w:rsidRPr="00CC0FE2" w:rsidTr="00EF05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9C04B0" w:rsidRPr="00CC0FE2" w:rsidRDefault="009C04B0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9C04B0" w:rsidRPr="00CC0FE2" w:rsidRDefault="009C04B0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Wartość liczbowa</w:t>
            </w:r>
          </w:p>
        </w:tc>
      </w:tr>
      <w:tr w:rsidR="009C04B0" w:rsidRPr="00CC0FE2" w:rsidTr="00EF0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9C04B0" w:rsidRPr="00CC0FE2" w:rsidRDefault="009C04B0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9C04B0" w:rsidRPr="00CC0FE2" w:rsidRDefault="009C04B0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Ilość akcji bądź udziałów w danej transzy</w:t>
            </w:r>
          </w:p>
        </w:tc>
      </w:tr>
    </w:tbl>
    <w:p w:rsidR="008E71D5" w:rsidRPr="00CC0FE2" w:rsidRDefault="008E71D5" w:rsidP="00E80918">
      <w:pPr>
        <w:pStyle w:val="Akapitzlist"/>
        <w:numPr>
          <w:ilvl w:val="2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Data rejestracji</w:t>
      </w:r>
    </w:p>
    <w:tbl>
      <w:tblPr>
        <w:tblStyle w:val="Tabelasiatki1jasnaakcent1"/>
        <w:tblW w:w="0" w:type="auto"/>
        <w:tblInd w:w="595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9C04B0" w:rsidRPr="00CC0FE2" w:rsidTr="00EF05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9C04B0" w:rsidRPr="00CC0FE2" w:rsidRDefault="009C04B0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9C04B0" w:rsidRPr="00CC0FE2" w:rsidRDefault="009C04B0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Data</w:t>
            </w:r>
          </w:p>
        </w:tc>
      </w:tr>
      <w:tr w:rsidR="009C04B0" w:rsidRPr="00CC0FE2" w:rsidTr="00EF0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9C04B0" w:rsidRPr="00CC0FE2" w:rsidRDefault="009C04B0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9C04B0" w:rsidRPr="00CC0FE2" w:rsidRDefault="009C04B0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 xml:space="preserve">Dzień, miesiąc, rok. Data </w:t>
            </w:r>
            <w:r w:rsidR="00D52DE6" w:rsidRPr="00CC0FE2">
              <w:rPr>
                <w:rFonts w:cstheme="minorHAnsi"/>
                <w:sz w:val="24"/>
              </w:rPr>
              <w:t>rejestracji transzy.</w:t>
            </w:r>
          </w:p>
        </w:tc>
      </w:tr>
    </w:tbl>
    <w:p w:rsidR="00D52DE6" w:rsidRPr="00CC0FE2" w:rsidRDefault="008E71D5" w:rsidP="00E80918">
      <w:pPr>
        <w:pStyle w:val="Akapitzlist"/>
        <w:numPr>
          <w:ilvl w:val="2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Wartość pakietu</w:t>
      </w:r>
    </w:p>
    <w:tbl>
      <w:tblPr>
        <w:tblStyle w:val="Tabelasiatki1jasnaakcent1"/>
        <w:tblW w:w="0" w:type="auto"/>
        <w:tblInd w:w="595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D52DE6" w:rsidRPr="00CC0FE2" w:rsidTr="00EF05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D52DE6" w:rsidRPr="00CC0FE2" w:rsidRDefault="00D52DE6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D52DE6" w:rsidRPr="00CC0FE2" w:rsidRDefault="00D52DE6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Wartość liczbowa</w:t>
            </w:r>
          </w:p>
        </w:tc>
      </w:tr>
      <w:tr w:rsidR="00D52DE6" w:rsidRPr="00CC0FE2" w:rsidTr="00EF0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D52DE6" w:rsidRPr="00CC0FE2" w:rsidRDefault="00D52DE6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D52DE6" w:rsidRPr="00CC0FE2" w:rsidRDefault="00D52DE6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Wartość akcji w pakiecie</w:t>
            </w:r>
            <w:r w:rsidR="00CA0334" w:rsidRPr="00CC0FE2">
              <w:rPr>
                <w:rFonts w:cstheme="minorHAnsi"/>
                <w:sz w:val="24"/>
              </w:rPr>
              <w:t>. Wartość wyliczana dynamicznie. Iloczyn ilości akcji i wartości.</w:t>
            </w:r>
          </w:p>
        </w:tc>
      </w:tr>
    </w:tbl>
    <w:p w:rsidR="008E71D5" w:rsidRPr="00CC0FE2" w:rsidRDefault="008E71D5" w:rsidP="00E80918">
      <w:pPr>
        <w:pStyle w:val="Akapitzlist"/>
        <w:numPr>
          <w:ilvl w:val="2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Procentowy udział pakietu</w:t>
      </w:r>
    </w:p>
    <w:tbl>
      <w:tblPr>
        <w:tblStyle w:val="Tabelasiatki1jasnaakcent1"/>
        <w:tblW w:w="0" w:type="auto"/>
        <w:tblInd w:w="595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CA0334" w:rsidRPr="00CC0FE2" w:rsidTr="00EF05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CA0334" w:rsidRPr="00CC0FE2" w:rsidRDefault="00CA0334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CA0334" w:rsidRPr="00CC0FE2" w:rsidRDefault="00CA0334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Wartość procentowa</w:t>
            </w:r>
          </w:p>
        </w:tc>
      </w:tr>
      <w:tr w:rsidR="00CA0334" w:rsidRPr="00CC0FE2" w:rsidTr="00EF0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CA0334" w:rsidRPr="00CC0FE2" w:rsidRDefault="00CA0334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CA0334" w:rsidRPr="00CC0FE2" w:rsidRDefault="00CA0334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Procentowy udział pakietu</w:t>
            </w:r>
          </w:p>
        </w:tc>
      </w:tr>
    </w:tbl>
    <w:p w:rsidR="008E71D5" w:rsidRPr="00CC0FE2" w:rsidRDefault="008E71D5" w:rsidP="00E80918">
      <w:pPr>
        <w:pStyle w:val="Akapitzlist"/>
        <w:numPr>
          <w:ilvl w:val="2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Liczba głosów</w:t>
      </w:r>
    </w:p>
    <w:tbl>
      <w:tblPr>
        <w:tblStyle w:val="Tabelasiatki1jasnaakcent1"/>
        <w:tblW w:w="0" w:type="auto"/>
        <w:tblInd w:w="595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CA0334" w:rsidRPr="00CC0FE2" w:rsidTr="00EF05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CA0334" w:rsidRPr="00CC0FE2" w:rsidRDefault="00CA0334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CA0334" w:rsidRPr="00CC0FE2" w:rsidRDefault="00CA0334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Wartość liczbowa</w:t>
            </w:r>
          </w:p>
        </w:tc>
      </w:tr>
      <w:tr w:rsidR="00CA0334" w:rsidRPr="00CC0FE2" w:rsidTr="00EF0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CA0334" w:rsidRPr="00CC0FE2" w:rsidRDefault="00CA0334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CA0334" w:rsidRPr="00CC0FE2" w:rsidRDefault="000A5942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Liczba głosów wynikająca z danego pakietu</w:t>
            </w:r>
          </w:p>
        </w:tc>
      </w:tr>
    </w:tbl>
    <w:p w:rsidR="008E71D5" w:rsidRPr="00CC0FE2" w:rsidRDefault="008E71D5" w:rsidP="00E80918">
      <w:pPr>
        <w:pStyle w:val="Akapitzlist"/>
        <w:numPr>
          <w:ilvl w:val="2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Kod uprzywilejowania</w:t>
      </w:r>
    </w:p>
    <w:tbl>
      <w:tblPr>
        <w:tblStyle w:val="Tabelasiatki1jasnaakcent1"/>
        <w:tblW w:w="0" w:type="auto"/>
        <w:tblInd w:w="595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0A5942" w:rsidRPr="00CC0FE2" w:rsidTr="00EF05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0A5942" w:rsidRPr="00CC0FE2" w:rsidRDefault="000A5942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0A5942" w:rsidRPr="00CC0FE2" w:rsidRDefault="000A5942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Wartość słownikowana</w:t>
            </w:r>
          </w:p>
        </w:tc>
      </w:tr>
      <w:tr w:rsidR="000A5942" w:rsidRPr="00CC0FE2" w:rsidTr="00EF0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0A5942" w:rsidRPr="00CC0FE2" w:rsidRDefault="000A5942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0A5942" w:rsidRPr="00CC0FE2" w:rsidRDefault="000A5942" w:rsidP="003F020F">
            <w:pPr>
              <w:pStyle w:val="Akapitzlist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 xml:space="preserve">Słownik zawierający rodzaj uprzywilejowania </w:t>
            </w:r>
          </w:p>
        </w:tc>
      </w:tr>
    </w:tbl>
    <w:p w:rsidR="008E71D5" w:rsidRPr="00CC0FE2" w:rsidRDefault="008E71D5" w:rsidP="00E80918">
      <w:pPr>
        <w:pStyle w:val="Akapitzlist"/>
        <w:numPr>
          <w:ilvl w:val="2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Miejsce zdeponowania</w:t>
      </w:r>
    </w:p>
    <w:tbl>
      <w:tblPr>
        <w:tblStyle w:val="Tabelasiatki1jasnaakcent1"/>
        <w:tblW w:w="0" w:type="auto"/>
        <w:tblInd w:w="595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0A5942" w:rsidRPr="00CC0FE2" w:rsidTr="00EF05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0A5942" w:rsidRPr="00CC0FE2" w:rsidRDefault="000A5942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0A5942" w:rsidRPr="00CC0FE2" w:rsidRDefault="000A5942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Wartość słownikowana</w:t>
            </w:r>
          </w:p>
        </w:tc>
      </w:tr>
      <w:tr w:rsidR="000A5942" w:rsidRPr="00CC0FE2" w:rsidTr="00EF0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0A5942" w:rsidRPr="00CC0FE2" w:rsidRDefault="000A5942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0A5942" w:rsidRPr="00CC0FE2" w:rsidRDefault="000A5942" w:rsidP="003F020F">
            <w:pPr>
              <w:pStyle w:val="Akapitzlist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 xml:space="preserve">Słownik miejsc </w:t>
            </w:r>
            <w:r w:rsidR="001D313E" w:rsidRPr="00CC0FE2">
              <w:rPr>
                <w:rFonts w:cstheme="minorHAnsi"/>
                <w:sz w:val="24"/>
              </w:rPr>
              <w:t>zdeponowania</w:t>
            </w:r>
            <w:r w:rsidRPr="00CC0FE2">
              <w:rPr>
                <w:rFonts w:cstheme="minorHAnsi"/>
                <w:sz w:val="24"/>
              </w:rPr>
              <w:t xml:space="preserve"> </w:t>
            </w:r>
            <w:r w:rsidR="001D313E" w:rsidRPr="00CC0FE2">
              <w:rPr>
                <w:rFonts w:cstheme="minorHAnsi"/>
                <w:sz w:val="24"/>
              </w:rPr>
              <w:t>pakietu</w:t>
            </w:r>
          </w:p>
        </w:tc>
      </w:tr>
    </w:tbl>
    <w:p w:rsidR="00265FFD" w:rsidRPr="00CC0FE2" w:rsidRDefault="00606284" w:rsidP="00E80918">
      <w:pPr>
        <w:pStyle w:val="Akapitzlist"/>
        <w:numPr>
          <w:ilvl w:val="2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lastRenderedPageBreak/>
        <w:t>Uwagi</w:t>
      </w:r>
    </w:p>
    <w:tbl>
      <w:tblPr>
        <w:tblStyle w:val="Tabelasiatki1jasnaakcent1"/>
        <w:tblW w:w="0" w:type="auto"/>
        <w:tblInd w:w="595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1D313E" w:rsidRPr="00CC0FE2" w:rsidTr="00EF05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1D313E" w:rsidRPr="00CC0FE2" w:rsidRDefault="001D313E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1D313E" w:rsidRPr="00CC0FE2" w:rsidRDefault="001D313E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Pole tekstowe</w:t>
            </w:r>
          </w:p>
        </w:tc>
      </w:tr>
      <w:tr w:rsidR="001D313E" w:rsidRPr="00CC0FE2" w:rsidTr="00EF0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1D313E" w:rsidRPr="00CC0FE2" w:rsidRDefault="001D313E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1D313E" w:rsidRPr="00CC0FE2" w:rsidRDefault="001D313E" w:rsidP="003F020F">
            <w:pPr>
              <w:pStyle w:val="Akapitzlist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Przechowuje dodatkowe informacje</w:t>
            </w:r>
          </w:p>
        </w:tc>
      </w:tr>
    </w:tbl>
    <w:p w:rsidR="00265FFD" w:rsidRPr="00CC0FE2" w:rsidRDefault="00265FFD" w:rsidP="00E80918">
      <w:pPr>
        <w:pStyle w:val="Akapitzlist"/>
        <w:numPr>
          <w:ilvl w:val="2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Ograniczenia w dysponowaniu</w:t>
      </w:r>
    </w:p>
    <w:p w:rsidR="00265FFD" w:rsidRPr="00CC0FE2" w:rsidRDefault="00BB1032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Rodzaj</w:t>
      </w:r>
    </w:p>
    <w:tbl>
      <w:tblPr>
        <w:tblStyle w:val="Tabelasiatki1jasnaakcent1"/>
        <w:tblW w:w="0" w:type="auto"/>
        <w:tblInd w:w="1303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1D313E" w:rsidRPr="00CC0FE2" w:rsidTr="001D31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1D313E" w:rsidRPr="00CC0FE2" w:rsidRDefault="001D313E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1D313E" w:rsidRPr="00CC0FE2" w:rsidRDefault="001D313E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Wartość słownikowana</w:t>
            </w:r>
          </w:p>
        </w:tc>
      </w:tr>
      <w:tr w:rsidR="001D313E" w:rsidRPr="00CC0FE2" w:rsidTr="001D3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1D313E" w:rsidRPr="00CC0FE2" w:rsidRDefault="001D313E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1D313E" w:rsidRPr="00CC0FE2" w:rsidRDefault="001D313E" w:rsidP="003F020F">
            <w:pPr>
              <w:pStyle w:val="Akapitzlist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Słownik miejsc zdeponowania pakietu.</w:t>
            </w:r>
          </w:p>
          <w:p w:rsidR="001D313E" w:rsidRPr="00CC0FE2" w:rsidRDefault="001D313E" w:rsidP="003F020F">
            <w:pPr>
              <w:pStyle w:val="Akapitzlist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Np.</w:t>
            </w:r>
            <w:r w:rsidR="002722EE" w:rsidRPr="00CC0FE2">
              <w:rPr>
                <w:rFonts w:cstheme="minorHAnsi"/>
                <w:sz w:val="24"/>
              </w:rPr>
              <w:t xml:space="preserve">: Akty prawne, umowy </w:t>
            </w:r>
            <w:r w:rsidR="006F0830" w:rsidRPr="00CC0FE2">
              <w:rPr>
                <w:rFonts w:cstheme="minorHAnsi"/>
                <w:sz w:val="24"/>
              </w:rPr>
              <w:t>prywatyzacyjne</w:t>
            </w:r>
          </w:p>
        </w:tc>
      </w:tr>
    </w:tbl>
    <w:p w:rsidR="00265FFD" w:rsidRPr="00CC0FE2" w:rsidRDefault="00265FFD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Ilość</w:t>
      </w:r>
      <w:r w:rsidR="00163E08" w:rsidRPr="00CC0FE2">
        <w:rPr>
          <w:rFonts w:cstheme="minorHAnsi"/>
          <w:sz w:val="24"/>
        </w:rPr>
        <w:t xml:space="preserve"> akcji</w:t>
      </w:r>
    </w:p>
    <w:tbl>
      <w:tblPr>
        <w:tblStyle w:val="Tabelasiatki1jasnaakcent1"/>
        <w:tblW w:w="0" w:type="auto"/>
        <w:tblInd w:w="1303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2722EE" w:rsidRPr="00CC0FE2" w:rsidTr="00272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2722EE" w:rsidRPr="00CC0FE2" w:rsidRDefault="002722EE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2722EE" w:rsidRPr="00CC0FE2" w:rsidRDefault="002722EE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Wartość liczbowa</w:t>
            </w:r>
          </w:p>
        </w:tc>
      </w:tr>
      <w:tr w:rsidR="002722EE" w:rsidRPr="00CC0FE2" w:rsidTr="00272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2722EE" w:rsidRPr="00CC0FE2" w:rsidRDefault="002722EE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2722EE" w:rsidRPr="00CC0FE2" w:rsidRDefault="002722EE" w:rsidP="003F020F">
            <w:pPr>
              <w:pStyle w:val="Akapitzlist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Liczba akcji z ograniczonym dysponowaniem</w:t>
            </w:r>
          </w:p>
        </w:tc>
      </w:tr>
    </w:tbl>
    <w:p w:rsidR="001421D5" w:rsidRPr="00CC0FE2" w:rsidRDefault="00265FFD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Opis</w:t>
      </w:r>
    </w:p>
    <w:tbl>
      <w:tblPr>
        <w:tblStyle w:val="Tabelasiatki1jasnaakcent1"/>
        <w:tblW w:w="0" w:type="auto"/>
        <w:tblInd w:w="1303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2722EE" w:rsidRPr="00CC0FE2" w:rsidTr="00EF05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2722EE" w:rsidRPr="00CC0FE2" w:rsidRDefault="002722EE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2722EE" w:rsidRPr="00CC0FE2" w:rsidRDefault="002722EE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Pole tekstowe</w:t>
            </w:r>
          </w:p>
        </w:tc>
      </w:tr>
      <w:tr w:rsidR="002722EE" w:rsidRPr="00CC0FE2" w:rsidTr="00EF0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2722EE" w:rsidRPr="00CC0FE2" w:rsidRDefault="002722EE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2722EE" w:rsidRPr="00CC0FE2" w:rsidRDefault="002722EE" w:rsidP="003F020F">
            <w:pPr>
              <w:pStyle w:val="Akapitzlist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Przechowuje dodatkowe informacje.</w:t>
            </w:r>
          </w:p>
        </w:tc>
      </w:tr>
    </w:tbl>
    <w:p w:rsidR="00250D31" w:rsidRPr="00CC0FE2" w:rsidRDefault="00250D31" w:rsidP="00E80918">
      <w:pPr>
        <w:pStyle w:val="Akapitzlist"/>
        <w:numPr>
          <w:ilvl w:val="1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Inne pakiety (Nie Skarbu Państwa)</w:t>
      </w:r>
    </w:p>
    <w:p w:rsidR="008C4377" w:rsidRPr="00CC0FE2" w:rsidRDefault="008C4377" w:rsidP="00E80918">
      <w:pPr>
        <w:pStyle w:val="Akapitzlist"/>
        <w:numPr>
          <w:ilvl w:val="2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 xml:space="preserve"> Akcjonariusz</w:t>
      </w:r>
    </w:p>
    <w:p w:rsidR="00CC36CB" w:rsidRPr="00CC0FE2" w:rsidRDefault="00CC36CB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Czy grupa</w:t>
      </w:r>
    </w:p>
    <w:tbl>
      <w:tblPr>
        <w:tblStyle w:val="Tabelasiatki1jasnaakcent1"/>
        <w:tblW w:w="0" w:type="auto"/>
        <w:tblInd w:w="2122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EF0500" w:rsidRPr="00CC0FE2" w:rsidTr="00EF05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EF0500" w:rsidRPr="00CC0FE2" w:rsidRDefault="00EF0500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EF0500" w:rsidRPr="00CC0FE2" w:rsidRDefault="00EF0500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Logiczny typ danych</w:t>
            </w:r>
          </w:p>
        </w:tc>
      </w:tr>
      <w:tr w:rsidR="00EF0500" w:rsidRPr="00CC0FE2" w:rsidTr="00EF0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EF0500" w:rsidRPr="00CC0FE2" w:rsidRDefault="00EF0500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EF0500" w:rsidRPr="00CC0FE2" w:rsidRDefault="00EF0500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Określa czy podmiot tworzy grupę</w:t>
            </w:r>
          </w:p>
        </w:tc>
      </w:tr>
    </w:tbl>
    <w:p w:rsidR="00443D1A" w:rsidRPr="00CC0FE2" w:rsidRDefault="00BB1032" w:rsidP="00E80918">
      <w:pPr>
        <w:pStyle w:val="Akapitzlist"/>
        <w:numPr>
          <w:ilvl w:val="4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 xml:space="preserve"> Grupa</w:t>
      </w:r>
    </w:p>
    <w:tbl>
      <w:tblPr>
        <w:tblStyle w:val="Tabelasiatki1jasnaakcent1"/>
        <w:tblW w:w="0" w:type="auto"/>
        <w:tblInd w:w="2719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EF0500" w:rsidRPr="00CC0FE2" w:rsidTr="00EF05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EF0500" w:rsidRPr="00CC0FE2" w:rsidRDefault="00EF0500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EF0500" w:rsidRPr="00CC0FE2" w:rsidRDefault="00EF0500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Wartość słownikowana</w:t>
            </w:r>
          </w:p>
        </w:tc>
      </w:tr>
      <w:tr w:rsidR="00EF0500" w:rsidRPr="00CC0FE2" w:rsidTr="00EF0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EF0500" w:rsidRPr="00CC0FE2" w:rsidRDefault="00EF0500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EF0500" w:rsidRPr="00CC0FE2" w:rsidRDefault="00EF0500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Słownik zawierający typy grup</w:t>
            </w:r>
          </w:p>
        </w:tc>
      </w:tr>
    </w:tbl>
    <w:p w:rsidR="008C4377" w:rsidRPr="00CC0FE2" w:rsidRDefault="008C4377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 xml:space="preserve"> Właściciel pakietu</w:t>
      </w:r>
    </w:p>
    <w:p w:rsidR="008C4377" w:rsidRPr="00CC0FE2" w:rsidRDefault="008C4377" w:rsidP="00E80918">
      <w:pPr>
        <w:pStyle w:val="Akapitzlist"/>
        <w:numPr>
          <w:ilvl w:val="4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Podmiot gospodarczy</w:t>
      </w:r>
    </w:p>
    <w:tbl>
      <w:tblPr>
        <w:tblStyle w:val="Tabelasiatki1jasnaakcent1"/>
        <w:tblW w:w="0" w:type="auto"/>
        <w:tblInd w:w="2719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EF0500" w:rsidRPr="00CC0FE2" w:rsidTr="00EF05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EF0500" w:rsidRPr="00CC0FE2" w:rsidRDefault="00EF0500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EF0500" w:rsidRPr="00CC0FE2" w:rsidRDefault="00EF0500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Podmiot gospodarczy</w:t>
            </w:r>
          </w:p>
        </w:tc>
      </w:tr>
      <w:tr w:rsidR="00EF0500" w:rsidRPr="00CC0FE2" w:rsidTr="00EF0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EF0500" w:rsidRPr="00CC0FE2" w:rsidRDefault="00EF0500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EF0500" w:rsidRPr="00CC0FE2" w:rsidRDefault="00EF0500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Relacja do innego podmiotu z ewidencji</w:t>
            </w:r>
          </w:p>
        </w:tc>
      </w:tr>
    </w:tbl>
    <w:p w:rsidR="008C4377" w:rsidRPr="00CC0FE2" w:rsidRDefault="008C4377" w:rsidP="00E80918">
      <w:pPr>
        <w:pStyle w:val="Akapitzlist"/>
        <w:numPr>
          <w:ilvl w:val="4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Osoba fizyczna</w:t>
      </w:r>
    </w:p>
    <w:tbl>
      <w:tblPr>
        <w:tblStyle w:val="Tabelasiatki1jasnaakcent1"/>
        <w:tblW w:w="0" w:type="auto"/>
        <w:tblInd w:w="2719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EF0500" w:rsidRPr="00CC0FE2" w:rsidTr="00EF05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EF0500" w:rsidRPr="00CC0FE2" w:rsidRDefault="00EF0500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EF0500" w:rsidRPr="00CC0FE2" w:rsidRDefault="00EF0500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Osoba</w:t>
            </w:r>
          </w:p>
        </w:tc>
      </w:tr>
      <w:tr w:rsidR="00EF0500" w:rsidRPr="00CC0FE2" w:rsidTr="00EF0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EF0500" w:rsidRPr="00CC0FE2" w:rsidRDefault="00EF0500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EF0500" w:rsidRPr="00CC0FE2" w:rsidRDefault="00EF0500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Relacja do rekordu z ewidencji osób.</w:t>
            </w:r>
          </w:p>
          <w:p w:rsidR="00EF0500" w:rsidRPr="00CC0FE2" w:rsidRDefault="00EF0500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Gdy właścicielem pakietu jest</w:t>
            </w:r>
            <w:r w:rsidR="00594889" w:rsidRPr="00CC0FE2">
              <w:rPr>
                <w:rFonts w:cstheme="minorHAnsi"/>
                <w:sz w:val="24"/>
              </w:rPr>
              <w:t xml:space="preserve"> osoba fizyczna.</w:t>
            </w:r>
          </w:p>
        </w:tc>
      </w:tr>
    </w:tbl>
    <w:p w:rsidR="008C4377" w:rsidRPr="00CC0FE2" w:rsidRDefault="008C4377" w:rsidP="00E80918">
      <w:pPr>
        <w:pStyle w:val="Akapitzlist"/>
        <w:numPr>
          <w:ilvl w:val="4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 xml:space="preserve"> Czy pakiet rolniczy</w:t>
      </w:r>
    </w:p>
    <w:tbl>
      <w:tblPr>
        <w:tblStyle w:val="Tabelasiatki1jasnaakcent1"/>
        <w:tblW w:w="0" w:type="auto"/>
        <w:tblInd w:w="2719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594889" w:rsidRPr="00CC0FE2" w:rsidTr="00594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594889" w:rsidRPr="00CC0FE2" w:rsidRDefault="00594889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594889" w:rsidRPr="00CC0FE2" w:rsidRDefault="00594889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Logiczny typ danych</w:t>
            </w:r>
          </w:p>
        </w:tc>
      </w:tr>
      <w:tr w:rsidR="00594889" w:rsidRPr="00CC0FE2" w:rsidTr="00594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594889" w:rsidRPr="00CC0FE2" w:rsidRDefault="00594889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594889" w:rsidRPr="00CC0FE2" w:rsidRDefault="00594889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Określa czy pakiet zawiera akcje rolnicze</w:t>
            </w:r>
          </w:p>
        </w:tc>
      </w:tr>
    </w:tbl>
    <w:p w:rsidR="00594889" w:rsidRPr="00CC0FE2" w:rsidRDefault="00594889" w:rsidP="003F020F">
      <w:pPr>
        <w:spacing w:line="276" w:lineRule="auto"/>
        <w:jc w:val="both"/>
        <w:rPr>
          <w:rFonts w:cstheme="minorHAnsi"/>
          <w:sz w:val="24"/>
        </w:rPr>
      </w:pPr>
    </w:p>
    <w:p w:rsidR="00594889" w:rsidRPr="00CC0FE2" w:rsidRDefault="00594889" w:rsidP="003F020F">
      <w:pPr>
        <w:spacing w:line="276" w:lineRule="auto"/>
        <w:jc w:val="both"/>
        <w:rPr>
          <w:rFonts w:cstheme="minorHAnsi"/>
          <w:sz w:val="24"/>
        </w:rPr>
      </w:pPr>
    </w:p>
    <w:p w:rsidR="008C4377" w:rsidRPr="00CC0FE2" w:rsidRDefault="008C4377" w:rsidP="00E80918">
      <w:pPr>
        <w:pStyle w:val="Akapitzlist"/>
        <w:numPr>
          <w:ilvl w:val="4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Czy pakiet pracowniczy</w:t>
      </w:r>
    </w:p>
    <w:tbl>
      <w:tblPr>
        <w:tblStyle w:val="Tabelasiatki1jasnaakcent1"/>
        <w:tblW w:w="0" w:type="auto"/>
        <w:tblInd w:w="2719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594889" w:rsidRPr="00CC0FE2" w:rsidTr="00790B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594889" w:rsidRPr="00CC0FE2" w:rsidRDefault="00594889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594889" w:rsidRPr="00CC0FE2" w:rsidRDefault="00594889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Logiczny typ danych</w:t>
            </w:r>
          </w:p>
        </w:tc>
      </w:tr>
      <w:tr w:rsidR="00594889" w:rsidRPr="00CC0FE2" w:rsidTr="00790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594889" w:rsidRPr="00CC0FE2" w:rsidRDefault="00594889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lastRenderedPageBreak/>
              <w:t>Dodatkowy opis</w:t>
            </w:r>
          </w:p>
        </w:tc>
        <w:tc>
          <w:tcPr>
            <w:tcW w:w="4371" w:type="dxa"/>
          </w:tcPr>
          <w:p w:rsidR="00594889" w:rsidRPr="00CC0FE2" w:rsidRDefault="00594889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Określa czy pakiet zawiera akcje pracownicze</w:t>
            </w:r>
          </w:p>
        </w:tc>
      </w:tr>
    </w:tbl>
    <w:p w:rsidR="00CC36CB" w:rsidRPr="00CC0FE2" w:rsidRDefault="00CC36CB" w:rsidP="00E80918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Pakiet</w:t>
      </w:r>
    </w:p>
    <w:p w:rsidR="00CC36CB" w:rsidRPr="00CC0FE2" w:rsidRDefault="00594889" w:rsidP="00E80918">
      <w:pPr>
        <w:pStyle w:val="Akapitzlist"/>
        <w:numPr>
          <w:ilvl w:val="4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Rodzaj pakietu</w:t>
      </w:r>
    </w:p>
    <w:tbl>
      <w:tblPr>
        <w:tblStyle w:val="Tabelasiatki1jasnaakcent1"/>
        <w:tblW w:w="0" w:type="auto"/>
        <w:tblInd w:w="2719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594889" w:rsidRPr="00CC0FE2" w:rsidTr="00594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594889" w:rsidRPr="00CC0FE2" w:rsidRDefault="00594889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594889" w:rsidRPr="00CC0FE2" w:rsidRDefault="00594889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Wartość słownikowana</w:t>
            </w:r>
          </w:p>
        </w:tc>
      </w:tr>
      <w:tr w:rsidR="00594889" w:rsidRPr="00CC0FE2" w:rsidTr="00594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594889" w:rsidRPr="00CC0FE2" w:rsidRDefault="00594889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594889" w:rsidRPr="00CC0FE2" w:rsidRDefault="00594889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Słownik zawierający rodzaj wartości akcji własności SP</w:t>
            </w:r>
          </w:p>
          <w:p w:rsidR="00594889" w:rsidRPr="00CC0FE2" w:rsidRDefault="00594889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Np.: Akcje, Udziały</w:t>
            </w:r>
          </w:p>
        </w:tc>
      </w:tr>
    </w:tbl>
    <w:p w:rsidR="00594889" w:rsidRPr="00CC0FE2" w:rsidRDefault="00CC36CB" w:rsidP="00E80918">
      <w:pPr>
        <w:pStyle w:val="Akapitzlist"/>
        <w:numPr>
          <w:ilvl w:val="4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Liczba akcji/udziałów</w:t>
      </w:r>
    </w:p>
    <w:tbl>
      <w:tblPr>
        <w:tblStyle w:val="Tabelasiatki1jasnaakcent1"/>
        <w:tblW w:w="6213" w:type="dxa"/>
        <w:tblInd w:w="2719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594889" w:rsidRPr="00CC0FE2" w:rsidTr="00594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594889" w:rsidRPr="00CC0FE2" w:rsidRDefault="00594889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594889" w:rsidRPr="00CC0FE2" w:rsidRDefault="00594889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Wartość liczbowa</w:t>
            </w:r>
          </w:p>
        </w:tc>
      </w:tr>
      <w:tr w:rsidR="00594889" w:rsidRPr="00CC0FE2" w:rsidTr="00594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594889" w:rsidRPr="00CC0FE2" w:rsidRDefault="00594889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594889" w:rsidRPr="00CC0FE2" w:rsidRDefault="00594889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Ilość akcji bądź udziałów w danej transzy</w:t>
            </w:r>
          </w:p>
        </w:tc>
      </w:tr>
    </w:tbl>
    <w:p w:rsidR="00CC36CB" w:rsidRPr="00CC0FE2" w:rsidRDefault="00CC36CB" w:rsidP="00E80918">
      <w:pPr>
        <w:pStyle w:val="Akapitzlist"/>
        <w:numPr>
          <w:ilvl w:val="4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Data rejestracji</w:t>
      </w:r>
    </w:p>
    <w:tbl>
      <w:tblPr>
        <w:tblStyle w:val="Tabelasiatki1jasnaakcent1"/>
        <w:tblW w:w="0" w:type="auto"/>
        <w:tblInd w:w="2719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594889" w:rsidRPr="00CC0FE2" w:rsidTr="00594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594889" w:rsidRPr="00CC0FE2" w:rsidRDefault="00594889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594889" w:rsidRPr="00CC0FE2" w:rsidRDefault="00594889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Data</w:t>
            </w:r>
          </w:p>
        </w:tc>
      </w:tr>
      <w:tr w:rsidR="00594889" w:rsidRPr="00CC0FE2" w:rsidTr="00594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594889" w:rsidRPr="00CC0FE2" w:rsidRDefault="00594889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594889" w:rsidRPr="00CC0FE2" w:rsidRDefault="00594889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Dzień, miesiąc, rok. Data rejestracji transzy.</w:t>
            </w:r>
          </w:p>
        </w:tc>
      </w:tr>
    </w:tbl>
    <w:p w:rsidR="00CC36CB" w:rsidRPr="00CC0FE2" w:rsidRDefault="00CC36CB" w:rsidP="00E80918">
      <w:pPr>
        <w:pStyle w:val="Akapitzlist"/>
        <w:numPr>
          <w:ilvl w:val="4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Wartość pakietu</w:t>
      </w:r>
    </w:p>
    <w:tbl>
      <w:tblPr>
        <w:tblStyle w:val="Tabelasiatki1jasnaakcent1"/>
        <w:tblW w:w="6213" w:type="dxa"/>
        <w:tblInd w:w="2719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594889" w:rsidRPr="00CC0FE2" w:rsidTr="00594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594889" w:rsidRPr="00CC0FE2" w:rsidRDefault="00594889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594889" w:rsidRPr="00CC0FE2" w:rsidRDefault="00594889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Wartość liczbowa</w:t>
            </w:r>
          </w:p>
        </w:tc>
      </w:tr>
      <w:tr w:rsidR="00594889" w:rsidRPr="00CC0FE2" w:rsidTr="00594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594889" w:rsidRPr="00CC0FE2" w:rsidRDefault="00594889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594889" w:rsidRPr="00CC0FE2" w:rsidRDefault="00594889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Wartość akcji w pakiecie. Wartość wyliczana dynamicznie. Iloczyn ilości akcji i wartości.</w:t>
            </w:r>
          </w:p>
        </w:tc>
      </w:tr>
    </w:tbl>
    <w:p w:rsidR="00CC36CB" w:rsidRPr="00CC0FE2" w:rsidRDefault="00CC36CB" w:rsidP="00E80918">
      <w:pPr>
        <w:pStyle w:val="Akapitzlist"/>
        <w:numPr>
          <w:ilvl w:val="4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Liczba gł</w:t>
      </w:r>
      <w:r w:rsidR="006F0830" w:rsidRPr="00CC0FE2">
        <w:rPr>
          <w:rFonts w:cstheme="minorHAnsi"/>
          <w:sz w:val="24"/>
        </w:rPr>
        <w:t>osów</w:t>
      </w:r>
    </w:p>
    <w:tbl>
      <w:tblPr>
        <w:tblStyle w:val="Tabelasiatki1jasnaakcent1"/>
        <w:tblW w:w="0" w:type="auto"/>
        <w:tblInd w:w="2719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6F0830" w:rsidRPr="00CC0FE2" w:rsidTr="006F0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6F0830" w:rsidRPr="00CC0FE2" w:rsidRDefault="006F0830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6F0830" w:rsidRPr="00CC0FE2" w:rsidRDefault="006F0830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Wartość liczbowa</w:t>
            </w:r>
          </w:p>
        </w:tc>
      </w:tr>
      <w:tr w:rsidR="006F0830" w:rsidRPr="00CC0FE2" w:rsidTr="006F0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6F0830" w:rsidRPr="00CC0FE2" w:rsidRDefault="006F0830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6F0830" w:rsidRPr="00CC0FE2" w:rsidRDefault="006F0830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Liczba głosów wynikająca z danego pakietu</w:t>
            </w:r>
          </w:p>
        </w:tc>
      </w:tr>
    </w:tbl>
    <w:p w:rsidR="00CC36CB" w:rsidRPr="00CC0FE2" w:rsidRDefault="00CC36CB" w:rsidP="00E80918">
      <w:pPr>
        <w:pStyle w:val="Akapitzlist"/>
        <w:numPr>
          <w:ilvl w:val="4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K</w:t>
      </w:r>
      <w:r w:rsidR="006F0830" w:rsidRPr="00CC0FE2">
        <w:rPr>
          <w:rFonts w:cstheme="minorHAnsi"/>
          <w:sz w:val="24"/>
        </w:rPr>
        <w:t>od uprzywilejowania</w:t>
      </w:r>
    </w:p>
    <w:tbl>
      <w:tblPr>
        <w:tblStyle w:val="Tabelasiatki1jasnaakcent1"/>
        <w:tblW w:w="0" w:type="auto"/>
        <w:tblInd w:w="2719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6F0830" w:rsidRPr="00CC0FE2" w:rsidTr="006F0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6F0830" w:rsidRPr="00CC0FE2" w:rsidRDefault="006F0830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6F0830" w:rsidRPr="00CC0FE2" w:rsidRDefault="006F0830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Wartość słownikowana</w:t>
            </w:r>
          </w:p>
        </w:tc>
      </w:tr>
      <w:tr w:rsidR="006F0830" w:rsidRPr="00CC0FE2" w:rsidTr="006F0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6F0830" w:rsidRPr="00CC0FE2" w:rsidRDefault="006F0830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6F0830" w:rsidRPr="00CC0FE2" w:rsidRDefault="006F0830" w:rsidP="003F020F">
            <w:pPr>
              <w:pStyle w:val="Akapitzlist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 xml:space="preserve">Słownik zawierający rodzaj uprzywilejowania </w:t>
            </w:r>
          </w:p>
        </w:tc>
      </w:tr>
    </w:tbl>
    <w:p w:rsidR="00CC36CB" w:rsidRPr="00CC0FE2" w:rsidRDefault="00CC36CB" w:rsidP="00E80918">
      <w:pPr>
        <w:pStyle w:val="Akapitzlist"/>
        <w:numPr>
          <w:ilvl w:val="4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P</w:t>
      </w:r>
      <w:r w:rsidR="006F0830" w:rsidRPr="00CC0FE2">
        <w:rPr>
          <w:rFonts w:cstheme="minorHAnsi"/>
          <w:sz w:val="24"/>
        </w:rPr>
        <w:t>rocentowy udział akcji</w:t>
      </w:r>
    </w:p>
    <w:tbl>
      <w:tblPr>
        <w:tblStyle w:val="Tabelasiatki1jasnaakcent1"/>
        <w:tblW w:w="0" w:type="auto"/>
        <w:tblInd w:w="2719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6F0830" w:rsidRPr="00CC0FE2" w:rsidTr="006F0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6F0830" w:rsidRPr="00CC0FE2" w:rsidRDefault="006F0830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6F0830" w:rsidRPr="00CC0FE2" w:rsidRDefault="006F0830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Wartość procentowa</w:t>
            </w:r>
          </w:p>
        </w:tc>
      </w:tr>
      <w:tr w:rsidR="006F0830" w:rsidRPr="00CC0FE2" w:rsidTr="006F0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6F0830" w:rsidRPr="00CC0FE2" w:rsidRDefault="006F0830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6F0830" w:rsidRPr="00CC0FE2" w:rsidRDefault="006F0830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Procentowy udział pakietu</w:t>
            </w:r>
          </w:p>
        </w:tc>
      </w:tr>
    </w:tbl>
    <w:p w:rsidR="00CC36CB" w:rsidRPr="00CC0FE2" w:rsidRDefault="00CC36CB" w:rsidP="00E80918">
      <w:pPr>
        <w:pStyle w:val="Akapitzlist"/>
        <w:numPr>
          <w:ilvl w:val="4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P</w:t>
      </w:r>
      <w:r w:rsidR="000F541B" w:rsidRPr="00CC0FE2">
        <w:rPr>
          <w:rFonts w:cstheme="minorHAnsi"/>
          <w:sz w:val="24"/>
        </w:rPr>
        <w:t>rocentowy udział głosów</w:t>
      </w:r>
    </w:p>
    <w:tbl>
      <w:tblPr>
        <w:tblStyle w:val="Tabelasiatki1jasnaakcent1"/>
        <w:tblW w:w="0" w:type="auto"/>
        <w:tblInd w:w="2719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0F541B" w:rsidRPr="00CC0FE2" w:rsidTr="00790B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0F541B" w:rsidRPr="00CC0FE2" w:rsidRDefault="000F541B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0F541B" w:rsidRPr="00CC0FE2" w:rsidRDefault="000F541B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Wartość procentowa</w:t>
            </w:r>
          </w:p>
        </w:tc>
      </w:tr>
      <w:tr w:rsidR="000F541B" w:rsidRPr="00CC0FE2" w:rsidTr="00790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0F541B" w:rsidRPr="00CC0FE2" w:rsidRDefault="000F541B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0F541B" w:rsidRPr="00CC0FE2" w:rsidRDefault="000F541B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Procentowy udział głosów</w:t>
            </w:r>
          </w:p>
        </w:tc>
      </w:tr>
    </w:tbl>
    <w:p w:rsidR="00CC36CB" w:rsidRPr="00CC0FE2" w:rsidRDefault="00CC36CB" w:rsidP="00E80918">
      <w:pPr>
        <w:pStyle w:val="Akapitzlist"/>
        <w:numPr>
          <w:ilvl w:val="4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Miejsce zdeponowania</w:t>
      </w:r>
    </w:p>
    <w:tbl>
      <w:tblPr>
        <w:tblStyle w:val="Tabelasiatki1jasnaakcent1"/>
        <w:tblW w:w="0" w:type="auto"/>
        <w:tblInd w:w="2719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0F541B" w:rsidRPr="00CC0FE2" w:rsidTr="000F54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0F541B" w:rsidRPr="00CC0FE2" w:rsidRDefault="000F541B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0F541B" w:rsidRPr="00CC0FE2" w:rsidRDefault="000F541B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Wartość słownikowana</w:t>
            </w:r>
          </w:p>
        </w:tc>
      </w:tr>
      <w:tr w:rsidR="000F541B" w:rsidRPr="00CC0FE2" w:rsidTr="000F5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0F541B" w:rsidRPr="00CC0FE2" w:rsidRDefault="000F541B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0F541B" w:rsidRPr="00CC0FE2" w:rsidRDefault="000F541B" w:rsidP="003F020F">
            <w:pPr>
              <w:pStyle w:val="Akapitzlist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Słownik miejsc zdeponowania pakietu</w:t>
            </w:r>
          </w:p>
        </w:tc>
      </w:tr>
    </w:tbl>
    <w:p w:rsidR="006E546D" w:rsidRPr="00CC0FE2" w:rsidRDefault="00CC36CB" w:rsidP="00E80918">
      <w:pPr>
        <w:pStyle w:val="Akapitzlist"/>
        <w:numPr>
          <w:ilvl w:val="4"/>
          <w:numId w:val="15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Uwagi</w:t>
      </w:r>
    </w:p>
    <w:tbl>
      <w:tblPr>
        <w:tblStyle w:val="Tabelasiatki1jasnaakcent1"/>
        <w:tblW w:w="0" w:type="auto"/>
        <w:tblInd w:w="2719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0F541B" w:rsidRPr="00CC0FE2" w:rsidTr="000F54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0F541B" w:rsidRPr="00CC0FE2" w:rsidRDefault="000F541B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0F541B" w:rsidRPr="00CC0FE2" w:rsidRDefault="000F541B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Pole tekstowe</w:t>
            </w:r>
          </w:p>
        </w:tc>
      </w:tr>
      <w:tr w:rsidR="000F541B" w:rsidRPr="00CC0FE2" w:rsidTr="000F5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0F541B" w:rsidRPr="00CC0FE2" w:rsidRDefault="000F541B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0F541B" w:rsidRPr="00CC0FE2" w:rsidRDefault="000F541B" w:rsidP="003F020F">
            <w:pPr>
              <w:pStyle w:val="Akapitzlist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Przechowuje dodatkowe informacje</w:t>
            </w:r>
          </w:p>
        </w:tc>
      </w:tr>
    </w:tbl>
    <w:p w:rsidR="000F541B" w:rsidRPr="00CC0FE2" w:rsidRDefault="000F541B" w:rsidP="003F020F">
      <w:pPr>
        <w:pStyle w:val="Akapitzlist"/>
        <w:spacing w:line="276" w:lineRule="auto"/>
        <w:ind w:left="2232"/>
        <w:jc w:val="both"/>
        <w:rPr>
          <w:rFonts w:cstheme="minorHAnsi"/>
          <w:sz w:val="24"/>
        </w:rPr>
      </w:pPr>
    </w:p>
    <w:p w:rsidR="00232693" w:rsidRPr="00CC0FE2" w:rsidRDefault="00232693" w:rsidP="003F020F">
      <w:pPr>
        <w:pStyle w:val="Nagwek1"/>
        <w:spacing w:line="276" w:lineRule="auto"/>
        <w:rPr>
          <w:rFonts w:asciiTheme="minorHAnsi" w:hAnsiTheme="minorHAnsi" w:cstheme="minorHAnsi"/>
        </w:rPr>
      </w:pPr>
      <w:r w:rsidRPr="00CC0FE2">
        <w:rPr>
          <w:rFonts w:asciiTheme="minorHAnsi" w:hAnsiTheme="minorHAnsi" w:cstheme="minorHAnsi"/>
        </w:rPr>
        <w:lastRenderedPageBreak/>
        <w:t>Ewidencja</w:t>
      </w:r>
      <w:r w:rsidR="00857055" w:rsidRPr="00CC0FE2">
        <w:rPr>
          <w:rFonts w:asciiTheme="minorHAnsi" w:hAnsiTheme="minorHAnsi" w:cstheme="minorHAnsi"/>
        </w:rPr>
        <w:t xml:space="preserve"> </w:t>
      </w:r>
      <w:r w:rsidR="0078425B" w:rsidRPr="00CC0FE2">
        <w:rPr>
          <w:rFonts w:asciiTheme="minorHAnsi" w:hAnsiTheme="minorHAnsi" w:cstheme="minorHAnsi"/>
        </w:rPr>
        <w:t xml:space="preserve">osób </w:t>
      </w:r>
      <w:r w:rsidR="00295951">
        <w:rPr>
          <w:rFonts w:asciiTheme="minorHAnsi" w:hAnsiTheme="minorHAnsi" w:cstheme="minorHAnsi"/>
        </w:rPr>
        <w:t>po zdanym</w:t>
      </w:r>
      <w:r w:rsidR="0078425B" w:rsidRPr="00CC0FE2">
        <w:rPr>
          <w:rFonts w:asciiTheme="minorHAnsi" w:hAnsiTheme="minorHAnsi" w:cstheme="minorHAnsi"/>
        </w:rPr>
        <w:t xml:space="preserve"> egzaminie</w:t>
      </w:r>
      <w:r w:rsidR="00295951">
        <w:rPr>
          <w:rFonts w:asciiTheme="minorHAnsi" w:hAnsiTheme="minorHAnsi" w:cstheme="minorHAnsi"/>
        </w:rPr>
        <w:t xml:space="preserve"> </w:t>
      </w:r>
      <w:r w:rsidRPr="00CC0FE2">
        <w:rPr>
          <w:rFonts w:asciiTheme="minorHAnsi" w:hAnsiTheme="minorHAnsi" w:cstheme="minorHAnsi"/>
        </w:rPr>
        <w:t>do rad nadzorczych</w:t>
      </w:r>
    </w:p>
    <w:p w:rsidR="002E6C42" w:rsidRPr="00CC0FE2" w:rsidRDefault="002E6C42" w:rsidP="003F020F">
      <w:p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W ramach prowadzenia ewidencji kandydatów do rad nadzorczych system będzie przetwarzał następujące dane:</w:t>
      </w:r>
    </w:p>
    <w:p w:rsidR="002E6C42" w:rsidRPr="00CC0FE2" w:rsidRDefault="002E6C42" w:rsidP="00E80918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/>
          <w:sz w:val="24"/>
        </w:rPr>
      </w:pPr>
      <w:r w:rsidRPr="00CC0FE2">
        <w:rPr>
          <w:rFonts w:cstheme="minorHAnsi"/>
          <w:b/>
          <w:sz w:val="24"/>
        </w:rPr>
        <w:t>Dane podstawowe</w:t>
      </w:r>
    </w:p>
    <w:p w:rsidR="002E6C42" w:rsidRPr="00CC0FE2" w:rsidRDefault="002E6C42" w:rsidP="00E80918">
      <w:pPr>
        <w:pStyle w:val="Akapitzlist"/>
        <w:numPr>
          <w:ilvl w:val="1"/>
          <w:numId w:val="3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Identyfikator</w:t>
      </w:r>
    </w:p>
    <w:tbl>
      <w:tblPr>
        <w:tblStyle w:val="Tabelasiatki1jasnaakcent1"/>
        <w:tblW w:w="0" w:type="auto"/>
        <w:tblInd w:w="595" w:type="dxa"/>
        <w:tblLook w:val="04A0" w:firstRow="1" w:lastRow="0" w:firstColumn="1" w:lastColumn="0" w:noHBand="0" w:noVBand="1"/>
      </w:tblPr>
      <w:tblGrid>
        <w:gridCol w:w="1701"/>
        <w:gridCol w:w="4220"/>
      </w:tblGrid>
      <w:tr w:rsidR="000F541B" w:rsidRPr="00CC0FE2" w:rsidTr="00857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0F541B" w:rsidRPr="00CC0FE2" w:rsidRDefault="000F541B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220" w:type="dxa"/>
          </w:tcPr>
          <w:p w:rsidR="000F541B" w:rsidRPr="00CC0FE2" w:rsidRDefault="000F541B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 xml:space="preserve">Ciąg znaków umożliwiający identyfikowanie </w:t>
            </w:r>
            <w:r w:rsidR="00857055" w:rsidRPr="00CC0FE2">
              <w:rPr>
                <w:rFonts w:cstheme="minorHAnsi"/>
                <w:b w:val="0"/>
                <w:sz w:val="24"/>
              </w:rPr>
              <w:t>kandydata</w:t>
            </w:r>
            <w:r w:rsidRPr="00CC0FE2">
              <w:rPr>
                <w:rFonts w:cstheme="minorHAnsi"/>
                <w:b w:val="0"/>
                <w:sz w:val="24"/>
              </w:rPr>
              <w:t xml:space="preserve"> w sposób jednoznaczny i trwały.</w:t>
            </w:r>
          </w:p>
        </w:tc>
      </w:tr>
      <w:tr w:rsidR="000F541B" w:rsidRPr="00CC0FE2" w:rsidTr="008570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0F541B" w:rsidRPr="00CC0FE2" w:rsidRDefault="000F541B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220" w:type="dxa"/>
          </w:tcPr>
          <w:p w:rsidR="000F541B" w:rsidRPr="00CC0FE2" w:rsidRDefault="000F541B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Brak</w:t>
            </w:r>
          </w:p>
        </w:tc>
      </w:tr>
    </w:tbl>
    <w:p w:rsidR="002E6C42" w:rsidRPr="00CC0FE2" w:rsidRDefault="002E6C42" w:rsidP="00E80918">
      <w:pPr>
        <w:pStyle w:val="Akapitzlist"/>
        <w:numPr>
          <w:ilvl w:val="1"/>
          <w:numId w:val="3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Nazwisko</w:t>
      </w:r>
    </w:p>
    <w:tbl>
      <w:tblPr>
        <w:tblStyle w:val="Tabelasiatki1jasnaakcent1"/>
        <w:tblW w:w="0" w:type="auto"/>
        <w:tblInd w:w="595" w:type="dxa"/>
        <w:tblLook w:val="04A0" w:firstRow="1" w:lastRow="0" w:firstColumn="1" w:lastColumn="0" w:noHBand="0" w:noVBand="1"/>
      </w:tblPr>
      <w:tblGrid>
        <w:gridCol w:w="1842"/>
        <w:gridCol w:w="4079"/>
      </w:tblGrid>
      <w:tr w:rsidR="00857055" w:rsidRPr="00CC0FE2" w:rsidTr="00857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857055" w:rsidRPr="00CC0FE2" w:rsidRDefault="00857055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079" w:type="dxa"/>
          </w:tcPr>
          <w:p w:rsidR="00857055" w:rsidRPr="00CC0FE2" w:rsidRDefault="00085A77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Ciąg znaków</w:t>
            </w:r>
          </w:p>
        </w:tc>
      </w:tr>
      <w:tr w:rsidR="00857055" w:rsidRPr="00CC0FE2" w:rsidTr="008570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857055" w:rsidRPr="00CC0FE2" w:rsidRDefault="00857055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079" w:type="dxa"/>
          </w:tcPr>
          <w:p w:rsidR="00857055" w:rsidRPr="00CC0FE2" w:rsidRDefault="00085A77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Ciąg znaków zawierający nazwisko</w:t>
            </w:r>
          </w:p>
        </w:tc>
      </w:tr>
    </w:tbl>
    <w:p w:rsidR="002E6C42" w:rsidRPr="00CC0FE2" w:rsidRDefault="002E6C42" w:rsidP="00E80918">
      <w:pPr>
        <w:pStyle w:val="Akapitzlist"/>
        <w:numPr>
          <w:ilvl w:val="1"/>
          <w:numId w:val="3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Imię</w:t>
      </w:r>
      <w:r w:rsidR="00857055" w:rsidRPr="00CC0FE2">
        <w:rPr>
          <w:rFonts w:cstheme="minorHAnsi"/>
          <w:sz w:val="24"/>
        </w:rPr>
        <w:t xml:space="preserve"> </w:t>
      </w:r>
      <w:r w:rsidRPr="00CC0FE2">
        <w:rPr>
          <w:rFonts w:cstheme="minorHAnsi"/>
          <w:sz w:val="24"/>
        </w:rPr>
        <w:t>1</w:t>
      </w:r>
    </w:p>
    <w:tbl>
      <w:tblPr>
        <w:tblStyle w:val="Tabelasiatki1jasnaakcent1"/>
        <w:tblW w:w="0" w:type="auto"/>
        <w:tblInd w:w="595" w:type="dxa"/>
        <w:tblLook w:val="04A0" w:firstRow="1" w:lastRow="0" w:firstColumn="1" w:lastColumn="0" w:noHBand="0" w:noVBand="1"/>
      </w:tblPr>
      <w:tblGrid>
        <w:gridCol w:w="1842"/>
        <w:gridCol w:w="4095"/>
      </w:tblGrid>
      <w:tr w:rsidR="00857055" w:rsidRPr="00CC0FE2" w:rsidTr="00857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857055" w:rsidRPr="00CC0FE2" w:rsidRDefault="00857055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095" w:type="dxa"/>
          </w:tcPr>
          <w:p w:rsidR="00857055" w:rsidRPr="00CC0FE2" w:rsidRDefault="00085A77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Ciąg znaków</w:t>
            </w:r>
          </w:p>
        </w:tc>
      </w:tr>
      <w:tr w:rsidR="00857055" w:rsidRPr="00CC0FE2" w:rsidTr="008570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857055" w:rsidRPr="00CC0FE2" w:rsidRDefault="00857055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095" w:type="dxa"/>
          </w:tcPr>
          <w:p w:rsidR="00857055" w:rsidRPr="00CC0FE2" w:rsidRDefault="00085A77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Ciąg znaków zawierający pierwsze imię</w:t>
            </w:r>
          </w:p>
        </w:tc>
      </w:tr>
    </w:tbl>
    <w:p w:rsidR="002E6C42" w:rsidRPr="00CC0FE2" w:rsidRDefault="002E6C42" w:rsidP="00E80918">
      <w:pPr>
        <w:pStyle w:val="Akapitzlist"/>
        <w:numPr>
          <w:ilvl w:val="1"/>
          <w:numId w:val="3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Imię 2</w:t>
      </w:r>
    </w:p>
    <w:tbl>
      <w:tblPr>
        <w:tblStyle w:val="Tabelasiatki1jasnaakcent1"/>
        <w:tblW w:w="0" w:type="auto"/>
        <w:tblInd w:w="595" w:type="dxa"/>
        <w:tblLook w:val="04A0" w:firstRow="1" w:lastRow="0" w:firstColumn="1" w:lastColumn="0" w:noHBand="0" w:noVBand="1"/>
      </w:tblPr>
      <w:tblGrid>
        <w:gridCol w:w="1842"/>
        <w:gridCol w:w="4095"/>
      </w:tblGrid>
      <w:tr w:rsidR="00857055" w:rsidRPr="00CC0FE2" w:rsidTr="00790B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857055" w:rsidRPr="00CC0FE2" w:rsidRDefault="00857055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095" w:type="dxa"/>
          </w:tcPr>
          <w:p w:rsidR="00857055" w:rsidRPr="00CC0FE2" w:rsidRDefault="00085A77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Ciąg znaków</w:t>
            </w:r>
          </w:p>
        </w:tc>
      </w:tr>
      <w:tr w:rsidR="00857055" w:rsidRPr="00CC0FE2" w:rsidTr="00790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857055" w:rsidRPr="00CC0FE2" w:rsidRDefault="00857055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095" w:type="dxa"/>
          </w:tcPr>
          <w:p w:rsidR="00857055" w:rsidRPr="00CC0FE2" w:rsidRDefault="00085A77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Ciąg znaków zawierający drugie imię</w:t>
            </w:r>
          </w:p>
        </w:tc>
      </w:tr>
    </w:tbl>
    <w:p w:rsidR="002E6C42" w:rsidRPr="00CC0FE2" w:rsidRDefault="002E6C42" w:rsidP="00E80918">
      <w:pPr>
        <w:pStyle w:val="Akapitzlist"/>
        <w:numPr>
          <w:ilvl w:val="1"/>
          <w:numId w:val="3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PESEL</w:t>
      </w:r>
    </w:p>
    <w:tbl>
      <w:tblPr>
        <w:tblStyle w:val="Tabelasiatki1jasnaakcent1"/>
        <w:tblW w:w="0" w:type="auto"/>
        <w:tblInd w:w="595" w:type="dxa"/>
        <w:tblLook w:val="04A0" w:firstRow="1" w:lastRow="0" w:firstColumn="1" w:lastColumn="0" w:noHBand="0" w:noVBand="1"/>
      </w:tblPr>
      <w:tblGrid>
        <w:gridCol w:w="1842"/>
        <w:gridCol w:w="4095"/>
      </w:tblGrid>
      <w:tr w:rsidR="00857055" w:rsidRPr="00CC0FE2" w:rsidTr="00857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857055" w:rsidRPr="00CC0FE2" w:rsidRDefault="00857055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095" w:type="dxa"/>
          </w:tcPr>
          <w:p w:rsidR="00857055" w:rsidRPr="00CC0FE2" w:rsidRDefault="00085A77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Ciąg znaków</w:t>
            </w:r>
          </w:p>
        </w:tc>
      </w:tr>
      <w:tr w:rsidR="00857055" w:rsidRPr="00CC0FE2" w:rsidTr="008570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857055" w:rsidRPr="00CC0FE2" w:rsidRDefault="00857055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095" w:type="dxa"/>
          </w:tcPr>
          <w:p w:rsidR="00857055" w:rsidRPr="00CC0FE2" w:rsidRDefault="00085A77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Ciąg znaków zawierający numer PESEL</w:t>
            </w:r>
          </w:p>
        </w:tc>
      </w:tr>
    </w:tbl>
    <w:p w:rsidR="00B06F8A" w:rsidRPr="00CC0FE2" w:rsidRDefault="00B06F8A" w:rsidP="00E80918">
      <w:pPr>
        <w:pStyle w:val="Akapitzlist"/>
        <w:numPr>
          <w:ilvl w:val="1"/>
          <w:numId w:val="3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Dokument tożsamości</w:t>
      </w:r>
    </w:p>
    <w:p w:rsidR="00B06F8A" w:rsidRPr="00CC0FE2" w:rsidRDefault="00B06F8A" w:rsidP="00E80918">
      <w:pPr>
        <w:pStyle w:val="Akapitzlist"/>
        <w:numPr>
          <w:ilvl w:val="2"/>
          <w:numId w:val="3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Rodzaj dokumentu tożsamości</w:t>
      </w:r>
    </w:p>
    <w:tbl>
      <w:tblPr>
        <w:tblStyle w:val="Tabelasiatki1jasnaakcent1"/>
        <w:tblW w:w="0" w:type="auto"/>
        <w:tblInd w:w="595" w:type="dxa"/>
        <w:tblLook w:val="04A0" w:firstRow="1" w:lastRow="0" w:firstColumn="1" w:lastColumn="0" w:noHBand="0" w:noVBand="1"/>
      </w:tblPr>
      <w:tblGrid>
        <w:gridCol w:w="1842"/>
        <w:gridCol w:w="4095"/>
      </w:tblGrid>
      <w:tr w:rsidR="00B06F8A" w:rsidRPr="00CC0FE2" w:rsidTr="00D45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B06F8A" w:rsidRPr="00CC0FE2" w:rsidRDefault="00B06F8A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095" w:type="dxa"/>
          </w:tcPr>
          <w:p w:rsidR="00B06F8A" w:rsidRPr="00CC0FE2" w:rsidRDefault="00B06F8A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Wartość ze słownika</w:t>
            </w:r>
          </w:p>
        </w:tc>
      </w:tr>
      <w:tr w:rsidR="00B06F8A" w:rsidRPr="00CC0FE2" w:rsidTr="00D45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B06F8A" w:rsidRPr="00CC0FE2" w:rsidRDefault="00B06F8A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095" w:type="dxa"/>
          </w:tcPr>
          <w:p w:rsidR="00B06F8A" w:rsidRPr="00CC0FE2" w:rsidRDefault="00B06F8A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Słownik rodzajów dokumentów tożsamości</w:t>
            </w:r>
          </w:p>
        </w:tc>
      </w:tr>
    </w:tbl>
    <w:p w:rsidR="00B06F8A" w:rsidRPr="00CC0FE2" w:rsidRDefault="00B06F8A" w:rsidP="00E80918">
      <w:pPr>
        <w:pStyle w:val="Akapitzlist"/>
        <w:numPr>
          <w:ilvl w:val="2"/>
          <w:numId w:val="3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Nr dokumentu</w:t>
      </w:r>
    </w:p>
    <w:tbl>
      <w:tblPr>
        <w:tblStyle w:val="Tabelasiatki1jasnaakcent1"/>
        <w:tblW w:w="0" w:type="auto"/>
        <w:tblInd w:w="595" w:type="dxa"/>
        <w:tblLook w:val="04A0" w:firstRow="1" w:lastRow="0" w:firstColumn="1" w:lastColumn="0" w:noHBand="0" w:noVBand="1"/>
      </w:tblPr>
      <w:tblGrid>
        <w:gridCol w:w="1842"/>
        <w:gridCol w:w="4095"/>
      </w:tblGrid>
      <w:tr w:rsidR="00B06F8A" w:rsidRPr="00CC0FE2" w:rsidTr="00D45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B06F8A" w:rsidRPr="00CC0FE2" w:rsidRDefault="00B06F8A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095" w:type="dxa"/>
          </w:tcPr>
          <w:p w:rsidR="00B06F8A" w:rsidRPr="00CC0FE2" w:rsidRDefault="00B06F8A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Ciąg znaków</w:t>
            </w:r>
          </w:p>
        </w:tc>
      </w:tr>
      <w:tr w:rsidR="00B06F8A" w:rsidRPr="00CC0FE2" w:rsidTr="00D45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B06F8A" w:rsidRPr="00CC0FE2" w:rsidRDefault="00B06F8A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095" w:type="dxa"/>
          </w:tcPr>
          <w:p w:rsidR="00B06F8A" w:rsidRPr="00CC0FE2" w:rsidRDefault="00B06F8A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Unikalny nr dokumentu tożsamości</w:t>
            </w:r>
          </w:p>
        </w:tc>
      </w:tr>
    </w:tbl>
    <w:p w:rsidR="002E6C42" w:rsidRPr="00CC0FE2" w:rsidRDefault="002E6C42" w:rsidP="00E80918">
      <w:pPr>
        <w:pStyle w:val="Akapitzlist"/>
        <w:numPr>
          <w:ilvl w:val="1"/>
          <w:numId w:val="3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Imię ojca</w:t>
      </w:r>
    </w:p>
    <w:tbl>
      <w:tblPr>
        <w:tblStyle w:val="Tabelasiatki1jasnaakcent1"/>
        <w:tblW w:w="0" w:type="auto"/>
        <w:tblInd w:w="595" w:type="dxa"/>
        <w:tblLook w:val="04A0" w:firstRow="1" w:lastRow="0" w:firstColumn="1" w:lastColumn="0" w:noHBand="0" w:noVBand="1"/>
      </w:tblPr>
      <w:tblGrid>
        <w:gridCol w:w="1842"/>
        <w:gridCol w:w="4095"/>
      </w:tblGrid>
      <w:tr w:rsidR="00857055" w:rsidRPr="00CC0FE2" w:rsidTr="00790B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857055" w:rsidRPr="00CC0FE2" w:rsidRDefault="00857055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095" w:type="dxa"/>
          </w:tcPr>
          <w:p w:rsidR="00857055" w:rsidRPr="00CC0FE2" w:rsidRDefault="00085A77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Ciąg znaków</w:t>
            </w:r>
          </w:p>
        </w:tc>
      </w:tr>
      <w:tr w:rsidR="00857055" w:rsidRPr="00CC0FE2" w:rsidTr="00790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857055" w:rsidRPr="00CC0FE2" w:rsidRDefault="00857055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095" w:type="dxa"/>
          </w:tcPr>
          <w:p w:rsidR="00857055" w:rsidRPr="00CC0FE2" w:rsidRDefault="00085A77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Ciąg znaków zawierający imię ojca</w:t>
            </w:r>
          </w:p>
        </w:tc>
      </w:tr>
    </w:tbl>
    <w:p w:rsidR="002E6C42" w:rsidRPr="00CC0FE2" w:rsidRDefault="002E6C42" w:rsidP="00E80918">
      <w:pPr>
        <w:pStyle w:val="Akapitzlist"/>
        <w:numPr>
          <w:ilvl w:val="1"/>
          <w:numId w:val="3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Data urodzenia</w:t>
      </w:r>
    </w:p>
    <w:tbl>
      <w:tblPr>
        <w:tblStyle w:val="Tabelasiatki1jasnaakcent1"/>
        <w:tblW w:w="0" w:type="auto"/>
        <w:tblInd w:w="595" w:type="dxa"/>
        <w:tblLook w:val="04A0" w:firstRow="1" w:lastRow="0" w:firstColumn="1" w:lastColumn="0" w:noHBand="0" w:noVBand="1"/>
      </w:tblPr>
      <w:tblGrid>
        <w:gridCol w:w="1842"/>
        <w:gridCol w:w="4079"/>
      </w:tblGrid>
      <w:tr w:rsidR="00085A77" w:rsidRPr="00CC0FE2" w:rsidTr="00F25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085A77" w:rsidRPr="00CC0FE2" w:rsidRDefault="00085A77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079" w:type="dxa"/>
          </w:tcPr>
          <w:p w:rsidR="00085A77" w:rsidRPr="00CC0FE2" w:rsidRDefault="00085A77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Data</w:t>
            </w:r>
          </w:p>
        </w:tc>
      </w:tr>
      <w:tr w:rsidR="00085A77" w:rsidRPr="00CC0FE2" w:rsidTr="00F252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085A77" w:rsidRPr="00CC0FE2" w:rsidRDefault="00085A77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079" w:type="dxa"/>
          </w:tcPr>
          <w:p w:rsidR="00085A77" w:rsidRPr="00CC0FE2" w:rsidRDefault="00085A77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Dzień, miesiąc, rok</w:t>
            </w:r>
          </w:p>
        </w:tc>
      </w:tr>
    </w:tbl>
    <w:p w:rsidR="002E6C42" w:rsidRPr="00CC0FE2" w:rsidRDefault="002E6C42" w:rsidP="00E80918">
      <w:pPr>
        <w:pStyle w:val="Akapitzlist"/>
        <w:numPr>
          <w:ilvl w:val="1"/>
          <w:numId w:val="3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Miejsce urodzenia</w:t>
      </w:r>
    </w:p>
    <w:tbl>
      <w:tblPr>
        <w:tblStyle w:val="Tabelasiatki1jasnaakcent1"/>
        <w:tblW w:w="0" w:type="auto"/>
        <w:tblInd w:w="595" w:type="dxa"/>
        <w:tblLook w:val="04A0" w:firstRow="1" w:lastRow="0" w:firstColumn="1" w:lastColumn="0" w:noHBand="0" w:noVBand="1"/>
      </w:tblPr>
      <w:tblGrid>
        <w:gridCol w:w="1842"/>
        <w:gridCol w:w="4079"/>
      </w:tblGrid>
      <w:tr w:rsidR="00085A77" w:rsidRPr="00CC0FE2" w:rsidTr="00F25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085A77" w:rsidRPr="00CC0FE2" w:rsidRDefault="00085A77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079" w:type="dxa"/>
          </w:tcPr>
          <w:p w:rsidR="00085A77" w:rsidRPr="00CC0FE2" w:rsidRDefault="00085A77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Ciąg znaków</w:t>
            </w:r>
          </w:p>
        </w:tc>
      </w:tr>
      <w:tr w:rsidR="00085A77" w:rsidRPr="00CC0FE2" w:rsidTr="00F252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085A77" w:rsidRPr="00CC0FE2" w:rsidRDefault="00085A77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lastRenderedPageBreak/>
              <w:t>Dodatkowy opis</w:t>
            </w:r>
          </w:p>
        </w:tc>
        <w:tc>
          <w:tcPr>
            <w:tcW w:w="4079" w:type="dxa"/>
          </w:tcPr>
          <w:p w:rsidR="00085A77" w:rsidRPr="00CC0FE2" w:rsidRDefault="00085A77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Ciąg znaków zawierający miejsce urodzenia</w:t>
            </w:r>
          </w:p>
        </w:tc>
      </w:tr>
    </w:tbl>
    <w:p w:rsidR="002E6C42" w:rsidRPr="00CC0FE2" w:rsidRDefault="002E6C42" w:rsidP="00E80918">
      <w:pPr>
        <w:pStyle w:val="Akapitzlist"/>
        <w:numPr>
          <w:ilvl w:val="1"/>
          <w:numId w:val="3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Nr teczki</w:t>
      </w:r>
    </w:p>
    <w:tbl>
      <w:tblPr>
        <w:tblStyle w:val="Tabelasiatki1jasnaakcent1"/>
        <w:tblW w:w="0" w:type="auto"/>
        <w:tblInd w:w="595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085A77" w:rsidRPr="00CC0FE2" w:rsidTr="00790B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085A77" w:rsidRPr="00CC0FE2" w:rsidRDefault="00085A77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085A77" w:rsidRPr="00CC0FE2" w:rsidRDefault="00085A77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Ciąg znaków</w:t>
            </w:r>
          </w:p>
        </w:tc>
      </w:tr>
      <w:tr w:rsidR="00085A77" w:rsidRPr="00CC0FE2" w:rsidTr="00790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085A77" w:rsidRPr="00CC0FE2" w:rsidRDefault="00085A77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085A77" w:rsidRPr="00CC0FE2" w:rsidRDefault="00085A77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Ciąg znaków zawierający numer teczki</w:t>
            </w:r>
          </w:p>
        </w:tc>
      </w:tr>
    </w:tbl>
    <w:p w:rsidR="00DF75B1" w:rsidRPr="00CC0FE2" w:rsidRDefault="00DF75B1" w:rsidP="00E80918">
      <w:pPr>
        <w:pStyle w:val="Akapitzlist"/>
        <w:numPr>
          <w:ilvl w:val="1"/>
          <w:numId w:val="3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Przetwarzanie danych</w:t>
      </w:r>
    </w:p>
    <w:p w:rsidR="00DF75B1" w:rsidRPr="00CC0FE2" w:rsidRDefault="00DF75B1" w:rsidP="00E80918">
      <w:pPr>
        <w:pStyle w:val="Akapitzlist"/>
        <w:numPr>
          <w:ilvl w:val="2"/>
          <w:numId w:val="3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Udostępnienia</w:t>
      </w:r>
    </w:p>
    <w:p w:rsidR="00DF75B1" w:rsidRPr="00CC0FE2" w:rsidRDefault="00DF75B1" w:rsidP="00E80918">
      <w:pPr>
        <w:pStyle w:val="Akapitzlist"/>
        <w:numPr>
          <w:ilvl w:val="3"/>
          <w:numId w:val="3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 xml:space="preserve"> </w:t>
      </w:r>
      <w:r w:rsidR="00B90E0A" w:rsidRPr="00CC0FE2">
        <w:rPr>
          <w:rFonts w:cstheme="minorHAnsi"/>
          <w:sz w:val="24"/>
        </w:rPr>
        <w:t>Data</w:t>
      </w:r>
    </w:p>
    <w:tbl>
      <w:tblPr>
        <w:tblStyle w:val="Tabelasiatki1jasnaakcent1"/>
        <w:tblW w:w="0" w:type="auto"/>
        <w:tblInd w:w="1303" w:type="dxa"/>
        <w:tblLook w:val="04A0" w:firstRow="1" w:lastRow="0" w:firstColumn="1" w:lastColumn="0" w:noHBand="0" w:noVBand="1"/>
      </w:tblPr>
      <w:tblGrid>
        <w:gridCol w:w="1842"/>
        <w:gridCol w:w="4079"/>
      </w:tblGrid>
      <w:tr w:rsidR="00B90E0A" w:rsidRPr="00CC0FE2" w:rsidTr="00B90E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B90E0A" w:rsidRPr="00CC0FE2" w:rsidRDefault="00B90E0A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079" w:type="dxa"/>
          </w:tcPr>
          <w:p w:rsidR="00B90E0A" w:rsidRPr="00CC0FE2" w:rsidRDefault="00B90E0A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Data</w:t>
            </w:r>
          </w:p>
        </w:tc>
      </w:tr>
      <w:tr w:rsidR="00B90E0A" w:rsidRPr="00CC0FE2" w:rsidTr="00B90E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B90E0A" w:rsidRPr="00CC0FE2" w:rsidRDefault="00B90E0A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079" w:type="dxa"/>
          </w:tcPr>
          <w:p w:rsidR="00B90E0A" w:rsidRPr="00CC0FE2" w:rsidRDefault="00B90E0A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Dzień, miesiąc, rok</w:t>
            </w:r>
          </w:p>
        </w:tc>
      </w:tr>
    </w:tbl>
    <w:p w:rsidR="00B90E0A" w:rsidRPr="00CC0FE2" w:rsidRDefault="00B90E0A" w:rsidP="00E80918">
      <w:pPr>
        <w:pStyle w:val="Akapitzlist"/>
        <w:numPr>
          <w:ilvl w:val="3"/>
          <w:numId w:val="3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Odbiorca danych</w:t>
      </w:r>
    </w:p>
    <w:tbl>
      <w:tblPr>
        <w:tblStyle w:val="Tabelasiatki1jasnaakcent1"/>
        <w:tblW w:w="0" w:type="auto"/>
        <w:tblInd w:w="1303" w:type="dxa"/>
        <w:tblLook w:val="04A0" w:firstRow="1" w:lastRow="0" w:firstColumn="1" w:lastColumn="0" w:noHBand="0" w:noVBand="1"/>
      </w:tblPr>
      <w:tblGrid>
        <w:gridCol w:w="1842"/>
        <w:gridCol w:w="4079"/>
      </w:tblGrid>
      <w:tr w:rsidR="00B90E0A" w:rsidRPr="00CC0FE2" w:rsidTr="00D45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B90E0A" w:rsidRPr="00CC0FE2" w:rsidRDefault="00B90E0A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079" w:type="dxa"/>
          </w:tcPr>
          <w:p w:rsidR="00B90E0A" w:rsidRPr="00CC0FE2" w:rsidRDefault="00B90E0A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Ciąg znaków</w:t>
            </w:r>
          </w:p>
        </w:tc>
      </w:tr>
      <w:tr w:rsidR="00B90E0A" w:rsidRPr="00CC0FE2" w:rsidTr="00D45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B90E0A" w:rsidRPr="00CC0FE2" w:rsidRDefault="00B90E0A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079" w:type="dxa"/>
          </w:tcPr>
          <w:p w:rsidR="00B90E0A" w:rsidRPr="00CC0FE2" w:rsidRDefault="00B90E0A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Ciąg znaków zawierający nazwę odbiorcy danych</w:t>
            </w:r>
          </w:p>
        </w:tc>
      </w:tr>
    </w:tbl>
    <w:p w:rsidR="00B90E0A" w:rsidRPr="00CC0FE2" w:rsidRDefault="00B90E0A" w:rsidP="00E80918">
      <w:pPr>
        <w:pStyle w:val="Akapitzlist"/>
        <w:numPr>
          <w:ilvl w:val="3"/>
          <w:numId w:val="3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Zakres</w:t>
      </w:r>
    </w:p>
    <w:tbl>
      <w:tblPr>
        <w:tblStyle w:val="Tabelasiatki1jasnaakcent1"/>
        <w:tblW w:w="0" w:type="auto"/>
        <w:tblInd w:w="1303" w:type="dxa"/>
        <w:tblLook w:val="04A0" w:firstRow="1" w:lastRow="0" w:firstColumn="1" w:lastColumn="0" w:noHBand="0" w:noVBand="1"/>
      </w:tblPr>
      <w:tblGrid>
        <w:gridCol w:w="1842"/>
        <w:gridCol w:w="4079"/>
      </w:tblGrid>
      <w:tr w:rsidR="00B90E0A" w:rsidRPr="00CC0FE2" w:rsidTr="00D45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B90E0A" w:rsidRPr="00CC0FE2" w:rsidRDefault="00B90E0A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079" w:type="dxa"/>
          </w:tcPr>
          <w:p w:rsidR="00B90E0A" w:rsidRPr="00CC0FE2" w:rsidRDefault="00B90E0A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Tekst</w:t>
            </w:r>
          </w:p>
        </w:tc>
      </w:tr>
      <w:tr w:rsidR="00B90E0A" w:rsidRPr="00CC0FE2" w:rsidTr="00D45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B90E0A" w:rsidRPr="00CC0FE2" w:rsidRDefault="00B90E0A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079" w:type="dxa"/>
          </w:tcPr>
          <w:p w:rsidR="00B90E0A" w:rsidRPr="00CC0FE2" w:rsidRDefault="00B90E0A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Opis zakresu przekazanych danych</w:t>
            </w:r>
          </w:p>
        </w:tc>
      </w:tr>
    </w:tbl>
    <w:p w:rsidR="00B90E0A" w:rsidRPr="00CC0FE2" w:rsidRDefault="00B90E0A" w:rsidP="00E80918">
      <w:pPr>
        <w:pStyle w:val="Akapitzlist"/>
        <w:numPr>
          <w:ilvl w:val="2"/>
          <w:numId w:val="3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Źródło danych</w:t>
      </w:r>
    </w:p>
    <w:p w:rsidR="00B90E0A" w:rsidRPr="00CC0FE2" w:rsidRDefault="00B90E0A" w:rsidP="00E80918">
      <w:pPr>
        <w:pStyle w:val="Akapitzlist"/>
        <w:numPr>
          <w:ilvl w:val="3"/>
          <w:numId w:val="3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 xml:space="preserve"> Data</w:t>
      </w:r>
    </w:p>
    <w:tbl>
      <w:tblPr>
        <w:tblStyle w:val="Tabelasiatki1jasnaakcent1"/>
        <w:tblW w:w="0" w:type="auto"/>
        <w:tblInd w:w="1303" w:type="dxa"/>
        <w:tblLook w:val="04A0" w:firstRow="1" w:lastRow="0" w:firstColumn="1" w:lastColumn="0" w:noHBand="0" w:noVBand="1"/>
      </w:tblPr>
      <w:tblGrid>
        <w:gridCol w:w="1842"/>
        <w:gridCol w:w="4079"/>
      </w:tblGrid>
      <w:tr w:rsidR="00B90E0A" w:rsidRPr="00CC0FE2" w:rsidTr="00D45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B90E0A" w:rsidRPr="00CC0FE2" w:rsidRDefault="00B90E0A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079" w:type="dxa"/>
          </w:tcPr>
          <w:p w:rsidR="00B90E0A" w:rsidRPr="00CC0FE2" w:rsidRDefault="00B90E0A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Data</w:t>
            </w:r>
          </w:p>
        </w:tc>
      </w:tr>
      <w:tr w:rsidR="00B90E0A" w:rsidRPr="00CC0FE2" w:rsidTr="00D45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B90E0A" w:rsidRPr="00CC0FE2" w:rsidRDefault="00B90E0A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079" w:type="dxa"/>
          </w:tcPr>
          <w:p w:rsidR="00B90E0A" w:rsidRPr="00CC0FE2" w:rsidRDefault="00B90E0A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Dzień, miesiąc, rok</w:t>
            </w:r>
          </w:p>
        </w:tc>
      </w:tr>
    </w:tbl>
    <w:p w:rsidR="00B90E0A" w:rsidRPr="00CC0FE2" w:rsidRDefault="00B90E0A" w:rsidP="00E80918">
      <w:pPr>
        <w:pStyle w:val="Akapitzlist"/>
        <w:numPr>
          <w:ilvl w:val="3"/>
          <w:numId w:val="3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Typ dokumentu</w:t>
      </w:r>
    </w:p>
    <w:tbl>
      <w:tblPr>
        <w:tblStyle w:val="Tabelasiatki1jasnaakcent1"/>
        <w:tblW w:w="0" w:type="auto"/>
        <w:tblInd w:w="1303" w:type="dxa"/>
        <w:tblLook w:val="04A0" w:firstRow="1" w:lastRow="0" w:firstColumn="1" w:lastColumn="0" w:noHBand="0" w:noVBand="1"/>
      </w:tblPr>
      <w:tblGrid>
        <w:gridCol w:w="1842"/>
        <w:gridCol w:w="4079"/>
      </w:tblGrid>
      <w:tr w:rsidR="00B90E0A" w:rsidRPr="00CC0FE2" w:rsidTr="00D45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B90E0A" w:rsidRPr="00CC0FE2" w:rsidRDefault="00B90E0A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079" w:type="dxa"/>
          </w:tcPr>
          <w:p w:rsidR="00B90E0A" w:rsidRPr="00CC0FE2" w:rsidRDefault="00B90E0A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Tekst</w:t>
            </w:r>
          </w:p>
        </w:tc>
      </w:tr>
      <w:tr w:rsidR="00B90E0A" w:rsidRPr="00CC0FE2" w:rsidTr="00D45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B90E0A" w:rsidRPr="00CC0FE2" w:rsidRDefault="00B90E0A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079" w:type="dxa"/>
          </w:tcPr>
          <w:p w:rsidR="00B90E0A" w:rsidRPr="00CC0FE2" w:rsidRDefault="00B90E0A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Ciąg znaków zawierający nazwę typu dokumentu</w:t>
            </w:r>
          </w:p>
        </w:tc>
      </w:tr>
    </w:tbl>
    <w:p w:rsidR="00B90E0A" w:rsidRPr="00CC0FE2" w:rsidRDefault="00B90E0A" w:rsidP="00E80918">
      <w:pPr>
        <w:pStyle w:val="Akapitzlist"/>
        <w:numPr>
          <w:ilvl w:val="3"/>
          <w:numId w:val="3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Nr dokumentu</w:t>
      </w:r>
    </w:p>
    <w:tbl>
      <w:tblPr>
        <w:tblStyle w:val="Tabelasiatki1jasnaakcent1"/>
        <w:tblW w:w="0" w:type="auto"/>
        <w:tblInd w:w="1303" w:type="dxa"/>
        <w:tblLook w:val="04A0" w:firstRow="1" w:lastRow="0" w:firstColumn="1" w:lastColumn="0" w:noHBand="0" w:noVBand="1"/>
      </w:tblPr>
      <w:tblGrid>
        <w:gridCol w:w="1842"/>
        <w:gridCol w:w="4079"/>
      </w:tblGrid>
      <w:tr w:rsidR="00B90E0A" w:rsidRPr="00CC0FE2" w:rsidTr="00D45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B90E0A" w:rsidRPr="00CC0FE2" w:rsidRDefault="00B90E0A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079" w:type="dxa"/>
          </w:tcPr>
          <w:p w:rsidR="00B90E0A" w:rsidRPr="00CC0FE2" w:rsidRDefault="00B90E0A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Tekst</w:t>
            </w:r>
          </w:p>
        </w:tc>
      </w:tr>
      <w:tr w:rsidR="00B90E0A" w:rsidRPr="00CC0FE2" w:rsidTr="00D45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B90E0A" w:rsidRPr="00CC0FE2" w:rsidRDefault="00B90E0A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079" w:type="dxa"/>
          </w:tcPr>
          <w:p w:rsidR="00B90E0A" w:rsidRPr="00CC0FE2" w:rsidRDefault="00B90E0A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Nr dokumentu źródłowego</w:t>
            </w:r>
          </w:p>
        </w:tc>
      </w:tr>
    </w:tbl>
    <w:p w:rsidR="00B90E0A" w:rsidRPr="00CC0FE2" w:rsidRDefault="00B90E0A" w:rsidP="00E80918">
      <w:pPr>
        <w:pStyle w:val="Akapitzlist"/>
        <w:numPr>
          <w:ilvl w:val="3"/>
          <w:numId w:val="3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Źródło danych</w:t>
      </w:r>
    </w:p>
    <w:tbl>
      <w:tblPr>
        <w:tblStyle w:val="Tabelasiatki1jasnaakcent1"/>
        <w:tblW w:w="0" w:type="auto"/>
        <w:tblInd w:w="1303" w:type="dxa"/>
        <w:tblLook w:val="04A0" w:firstRow="1" w:lastRow="0" w:firstColumn="1" w:lastColumn="0" w:noHBand="0" w:noVBand="1"/>
      </w:tblPr>
      <w:tblGrid>
        <w:gridCol w:w="1842"/>
        <w:gridCol w:w="4079"/>
      </w:tblGrid>
      <w:tr w:rsidR="00B90E0A" w:rsidRPr="00CC0FE2" w:rsidTr="00D45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B90E0A" w:rsidRPr="00CC0FE2" w:rsidRDefault="00B90E0A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079" w:type="dxa"/>
          </w:tcPr>
          <w:p w:rsidR="00B90E0A" w:rsidRPr="00CC0FE2" w:rsidRDefault="00B90E0A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Tekst</w:t>
            </w:r>
          </w:p>
        </w:tc>
      </w:tr>
      <w:tr w:rsidR="00B90E0A" w:rsidRPr="00CC0FE2" w:rsidTr="00D45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B90E0A" w:rsidRPr="00CC0FE2" w:rsidRDefault="00B90E0A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079" w:type="dxa"/>
          </w:tcPr>
          <w:p w:rsidR="00B90E0A" w:rsidRPr="00CC0FE2" w:rsidRDefault="00B90E0A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Opis źródła danych</w:t>
            </w:r>
          </w:p>
        </w:tc>
      </w:tr>
    </w:tbl>
    <w:p w:rsidR="00DF75B1" w:rsidRPr="00CC0FE2" w:rsidRDefault="00DF75B1" w:rsidP="00E80918">
      <w:pPr>
        <w:pStyle w:val="Akapitzlist"/>
        <w:numPr>
          <w:ilvl w:val="2"/>
          <w:numId w:val="3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Sprzeciw przetwarzania danych osobowych</w:t>
      </w:r>
    </w:p>
    <w:tbl>
      <w:tblPr>
        <w:tblStyle w:val="Tabelasiatki1jasnaakcent1"/>
        <w:tblW w:w="0" w:type="auto"/>
        <w:tblInd w:w="595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DF75B1" w:rsidRPr="00CC0FE2" w:rsidTr="00D45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DF75B1" w:rsidRPr="00CC0FE2" w:rsidRDefault="00DF75B1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DF75B1" w:rsidRPr="00CC0FE2" w:rsidRDefault="00DF75B1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Wartość logiczna</w:t>
            </w:r>
          </w:p>
        </w:tc>
      </w:tr>
      <w:tr w:rsidR="00DF75B1" w:rsidRPr="00CC0FE2" w:rsidTr="00D45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DF75B1" w:rsidRPr="00CC0FE2" w:rsidRDefault="00DF75B1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DF75B1" w:rsidRPr="00CC0FE2" w:rsidRDefault="00DF75B1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Określa czy zgłosiła sprzeciw przetwarzania jej danych</w:t>
            </w:r>
          </w:p>
        </w:tc>
      </w:tr>
    </w:tbl>
    <w:p w:rsidR="00DF75B1" w:rsidRPr="00CC0FE2" w:rsidRDefault="00DF75B1" w:rsidP="00E80918">
      <w:pPr>
        <w:pStyle w:val="Akapitzlist"/>
        <w:numPr>
          <w:ilvl w:val="1"/>
          <w:numId w:val="3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Wskaźnik śmierci</w:t>
      </w:r>
    </w:p>
    <w:tbl>
      <w:tblPr>
        <w:tblStyle w:val="Tabelasiatki1jasnaakcent1"/>
        <w:tblW w:w="0" w:type="auto"/>
        <w:tblInd w:w="595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DF75B1" w:rsidRPr="00CC0FE2" w:rsidTr="00D45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DF75B1" w:rsidRPr="00CC0FE2" w:rsidRDefault="00DF75B1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DF75B1" w:rsidRPr="00CC0FE2" w:rsidRDefault="00DF75B1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Wartość logiczna</w:t>
            </w:r>
          </w:p>
        </w:tc>
      </w:tr>
      <w:tr w:rsidR="00DF75B1" w:rsidRPr="00CC0FE2" w:rsidTr="00D45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DF75B1" w:rsidRPr="00CC0FE2" w:rsidRDefault="00DF75B1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DF75B1" w:rsidRPr="00CC0FE2" w:rsidRDefault="00DF75B1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Określa czy osoba zmarła</w:t>
            </w:r>
          </w:p>
        </w:tc>
      </w:tr>
    </w:tbl>
    <w:p w:rsidR="002E6C42" w:rsidRPr="00CC0FE2" w:rsidRDefault="002E6C42" w:rsidP="00E80918">
      <w:pPr>
        <w:pStyle w:val="Akapitzlist"/>
        <w:numPr>
          <w:ilvl w:val="1"/>
          <w:numId w:val="3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Adres</w:t>
      </w:r>
    </w:p>
    <w:p w:rsidR="002E6C42" w:rsidRPr="00CC0FE2" w:rsidRDefault="002E6C42" w:rsidP="00E80918">
      <w:pPr>
        <w:pStyle w:val="Akapitzlist"/>
        <w:numPr>
          <w:ilvl w:val="2"/>
          <w:numId w:val="3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 xml:space="preserve">Adres </w:t>
      </w:r>
      <w:r w:rsidR="002B51BF" w:rsidRPr="00CC0FE2">
        <w:rPr>
          <w:rFonts w:cstheme="minorHAnsi"/>
          <w:sz w:val="24"/>
        </w:rPr>
        <w:t>zamieszkania</w:t>
      </w:r>
    </w:p>
    <w:p w:rsidR="002E6C42" w:rsidRPr="00CC0FE2" w:rsidRDefault="002E6C42" w:rsidP="00E80918">
      <w:pPr>
        <w:pStyle w:val="Akapitzlist"/>
        <w:numPr>
          <w:ilvl w:val="3"/>
          <w:numId w:val="3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lastRenderedPageBreak/>
        <w:t>Miejscowość</w:t>
      </w:r>
    </w:p>
    <w:tbl>
      <w:tblPr>
        <w:tblStyle w:val="Tabelasiatki1jasnaakcent1"/>
        <w:tblW w:w="0" w:type="auto"/>
        <w:tblInd w:w="1303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F25245" w:rsidRPr="00CC0FE2" w:rsidTr="00F25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F25245" w:rsidRPr="00CC0FE2" w:rsidRDefault="00F25245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F25245" w:rsidRPr="00CC0FE2" w:rsidRDefault="00F25245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Ciąg znaków</w:t>
            </w:r>
          </w:p>
        </w:tc>
      </w:tr>
      <w:tr w:rsidR="00F25245" w:rsidRPr="00CC0FE2" w:rsidTr="00F252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F25245" w:rsidRPr="00CC0FE2" w:rsidRDefault="00F25245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F25245" w:rsidRPr="00CC0FE2" w:rsidRDefault="00F25245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Ciąg znaków zawierający nazwę miejscowości</w:t>
            </w:r>
          </w:p>
        </w:tc>
      </w:tr>
    </w:tbl>
    <w:p w:rsidR="002E6C42" w:rsidRPr="00CC0FE2" w:rsidRDefault="002E6C42" w:rsidP="00E80918">
      <w:pPr>
        <w:pStyle w:val="Akapitzlist"/>
        <w:numPr>
          <w:ilvl w:val="3"/>
          <w:numId w:val="3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Ulica</w:t>
      </w:r>
    </w:p>
    <w:tbl>
      <w:tblPr>
        <w:tblStyle w:val="Tabelasiatki1jasnaakcent1"/>
        <w:tblW w:w="0" w:type="auto"/>
        <w:tblInd w:w="1303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F25245" w:rsidRPr="00CC0FE2" w:rsidTr="00790B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F25245" w:rsidRPr="00CC0FE2" w:rsidRDefault="00F25245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F25245" w:rsidRPr="00CC0FE2" w:rsidRDefault="00F25245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Ciąg znaków</w:t>
            </w:r>
          </w:p>
        </w:tc>
      </w:tr>
      <w:tr w:rsidR="00F25245" w:rsidRPr="00CC0FE2" w:rsidTr="00790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F25245" w:rsidRPr="00CC0FE2" w:rsidRDefault="00F25245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F25245" w:rsidRPr="00CC0FE2" w:rsidRDefault="00F25245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Ciąg znaków zawierający nazwę ulicy</w:t>
            </w:r>
          </w:p>
        </w:tc>
      </w:tr>
    </w:tbl>
    <w:p w:rsidR="002E6C42" w:rsidRPr="00CC0FE2" w:rsidRDefault="002E6C42" w:rsidP="00E80918">
      <w:pPr>
        <w:pStyle w:val="Akapitzlist"/>
        <w:numPr>
          <w:ilvl w:val="3"/>
          <w:numId w:val="3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Nr domu</w:t>
      </w:r>
    </w:p>
    <w:tbl>
      <w:tblPr>
        <w:tblStyle w:val="Tabelasiatki1jasnaakcent1"/>
        <w:tblW w:w="0" w:type="auto"/>
        <w:tblInd w:w="1303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F25245" w:rsidRPr="00CC0FE2" w:rsidTr="00790B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F25245" w:rsidRPr="00CC0FE2" w:rsidRDefault="00F25245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F25245" w:rsidRPr="00CC0FE2" w:rsidRDefault="00F25245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Ciąg znaków</w:t>
            </w:r>
          </w:p>
        </w:tc>
      </w:tr>
      <w:tr w:rsidR="00F25245" w:rsidRPr="00CC0FE2" w:rsidTr="00790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F25245" w:rsidRPr="00CC0FE2" w:rsidRDefault="00F25245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F25245" w:rsidRPr="00CC0FE2" w:rsidRDefault="00F25245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Ciąg znaków zawierający numer domu</w:t>
            </w:r>
          </w:p>
        </w:tc>
      </w:tr>
    </w:tbl>
    <w:p w:rsidR="002E6C42" w:rsidRPr="00CC0FE2" w:rsidRDefault="002E6C42" w:rsidP="00E80918">
      <w:pPr>
        <w:pStyle w:val="Akapitzlist"/>
        <w:numPr>
          <w:ilvl w:val="3"/>
          <w:numId w:val="3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Nr lokalu</w:t>
      </w:r>
    </w:p>
    <w:tbl>
      <w:tblPr>
        <w:tblStyle w:val="Tabelasiatki1jasnaakcent1"/>
        <w:tblW w:w="0" w:type="auto"/>
        <w:tblInd w:w="1303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F25245" w:rsidRPr="00CC0FE2" w:rsidTr="00790B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F25245" w:rsidRPr="00CC0FE2" w:rsidRDefault="00F25245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F25245" w:rsidRPr="00CC0FE2" w:rsidRDefault="00F25245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Ciąg znaków</w:t>
            </w:r>
          </w:p>
        </w:tc>
      </w:tr>
      <w:tr w:rsidR="00F25245" w:rsidRPr="00CC0FE2" w:rsidTr="00790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F25245" w:rsidRPr="00CC0FE2" w:rsidRDefault="00F25245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F25245" w:rsidRPr="00CC0FE2" w:rsidRDefault="00F25245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Ciąg znaków zawierający numer lokalu</w:t>
            </w:r>
          </w:p>
        </w:tc>
      </w:tr>
    </w:tbl>
    <w:p w:rsidR="002E6C42" w:rsidRPr="00CC0FE2" w:rsidRDefault="002E6C42" w:rsidP="00E80918">
      <w:pPr>
        <w:pStyle w:val="Akapitzlist"/>
        <w:numPr>
          <w:ilvl w:val="3"/>
          <w:numId w:val="3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Kod pocztowy</w:t>
      </w:r>
    </w:p>
    <w:tbl>
      <w:tblPr>
        <w:tblStyle w:val="Tabelasiatki1jasnaakcent1"/>
        <w:tblW w:w="0" w:type="auto"/>
        <w:tblInd w:w="1303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F25245" w:rsidRPr="00CC0FE2" w:rsidTr="00790B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F25245" w:rsidRPr="00CC0FE2" w:rsidRDefault="00F25245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F25245" w:rsidRPr="00CC0FE2" w:rsidRDefault="00F25245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Ciąg znaków</w:t>
            </w:r>
          </w:p>
        </w:tc>
      </w:tr>
      <w:tr w:rsidR="00F25245" w:rsidRPr="00CC0FE2" w:rsidTr="00790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F25245" w:rsidRPr="00CC0FE2" w:rsidRDefault="00F25245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F25245" w:rsidRPr="00CC0FE2" w:rsidRDefault="00F25245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Ciąg znaków zawierający kod pocztowy</w:t>
            </w:r>
          </w:p>
        </w:tc>
      </w:tr>
    </w:tbl>
    <w:p w:rsidR="00F25245" w:rsidRPr="00CC0FE2" w:rsidRDefault="00F25245" w:rsidP="00E80918">
      <w:pPr>
        <w:pStyle w:val="Akapitzlist"/>
        <w:numPr>
          <w:ilvl w:val="3"/>
          <w:numId w:val="3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Województwo</w:t>
      </w:r>
    </w:p>
    <w:tbl>
      <w:tblPr>
        <w:tblStyle w:val="Tabelasiatki1jasnaakcent1"/>
        <w:tblW w:w="0" w:type="auto"/>
        <w:tblInd w:w="1303" w:type="dxa"/>
        <w:tblLook w:val="04A0" w:firstRow="1" w:lastRow="0" w:firstColumn="1" w:lastColumn="0" w:noHBand="0" w:noVBand="1"/>
      </w:tblPr>
      <w:tblGrid>
        <w:gridCol w:w="1842"/>
        <w:gridCol w:w="4363"/>
      </w:tblGrid>
      <w:tr w:rsidR="00F25245" w:rsidRPr="00CC0FE2" w:rsidTr="00F25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F25245" w:rsidRPr="00CC0FE2" w:rsidRDefault="00F25245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63" w:type="dxa"/>
          </w:tcPr>
          <w:p w:rsidR="00F25245" w:rsidRPr="00CC0FE2" w:rsidRDefault="00F25245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Wartość ze słownika województw</w:t>
            </w:r>
          </w:p>
        </w:tc>
      </w:tr>
      <w:tr w:rsidR="00F25245" w:rsidRPr="00CC0FE2" w:rsidTr="00F252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F25245" w:rsidRPr="00CC0FE2" w:rsidRDefault="00F25245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63" w:type="dxa"/>
          </w:tcPr>
          <w:p w:rsidR="00F25245" w:rsidRPr="00CC0FE2" w:rsidRDefault="00F25245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Słownik zasilony danymi z GUS/Teryt</w:t>
            </w:r>
          </w:p>
        </w:tc>
      </w:tr>
    </w:tbl>
    <w:p w:rsidR="00F25245" w:rsidRPr="00CC0FE2" w:rsidRDefault="00F25245" w:rsidP="00E80918">
      <w:pPr>
        <w:pStyle w:val="Akapitzlist"/>
        <w:numPr>
          <w:ilvl w:val="3"/>
          <w:numId w:val="3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Powiat</w:t>
      </w:r>
    </w:p>
    <w:tbl>
      <w:tblPr>
        <w:tblStyle w:val="Tabelasiatki1jasnaakcent1"/>
        <w:tblW w:w="0" w:type="auto"/>
        <w:tblInd w:w="1303" w:type="dxa"/>
        <w:tblLook w:val="04A0" w:firstRow="1" w:lastRow="0" w:firstColumn="1" w:lastColumn="0" w:noHBand="0" w:noVBand="1"/>
      </w:tblPr>
      <w:tblGrid>
        <w:gridCol w:w="1842"/>
        <w:gridCol w:w="4363"/>
      </w:tblGrid>
      <w:tr w:rsidR="00F25245" w:rsidRPr="00CC0FE2" w:rsidTr="00F25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F25245" w:rsidRPr="00CC0FE2" w:rsidRDefault="00F25245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63" w:type="dxa"/>
          </w:tcPr>
          <w:p w:rsidR="00F25245" w:rsidRPr="00CC0FE2" w:rsidRDefault="00F25245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Wartość ze słownika powiatów</w:t>
            </w:r>
          </w:p>
        </w:tc>
      </w:tr>
      <w:tr w:rsidR="00F25245" w:rsidRPr="00CC0FE2" w:rsidTr="00F252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F25245" w:rsidRPr="00CC0FE2" w:rsidRDefault="00F25245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63" w:type="dxa"/>
          </w:tcPr>
          <w:p w:rsidR="00F25245" w:rsidRPr="00CC0FE2" w:rsidRDefault="00F25245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Słownik zasilony danymi z GUS/Teryt</w:t>
            </w:r>
          </w:p>
        </w:tc>
      </w:tr>
    </w:tbl>
    <w:p w:rsidR="00F25245" w:rsidRPr="00CC0FE2" w:rsidRDefault="00F25245" w:rsidP="00E80918">
      <w:pPr>
        <w:pStyle w:val="Akapitzlist"/>
        <w:numPr>
          <w:ilvl w:val="3"/>
          <w:numId w:val="3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Gmina</w:t>
      </w:r>
    </w:p>
    <w:tbl>
      <w:tblPr>
        <w:tblStyle w:val="Tabelasiatki1jasnaakcent1"/>
        <w:tblW w:w="0" w:type="auto"/>
        <w:tblInd w:w="1303" w:type="dxa"/>
        <w:tblLook w:val="04A0" w:firstRow="1" w:lastRow="0" w:firstColumn="1" w:lastColumn="0" w:noHBand="0" w:noVBand="1"/>
      </w:tblPr>
      <w:tblGrid>
        <w:gridCol w:w="1842"/>
        <w:gridCol w:w="4363"/>
      </w:tblGrid>
      <w:tr w:rsidR="00F25245" w:rsidRPr="00CC0FE2" w:rsidTr="00F25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F25245" w:rsidRPr="00CC0FE2" w:rsidRDefault="00F25245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63" w:type="dxa"/>
          </w:tcPr>
          <w:p w:rsidR="00F25245" w:rsidRPr="00CC0FE2" w:rsidRDefault="00F25245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Wartość ze słownika gmin</w:t>
            </w:r>
          </w:p>
        </w:tc>
      </w:tr>
      <w:tr w:rsidR="00F25245" w:rsidRPr="00CC0FE2" w:rsidTr="00F252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F25245" w:rsidRPr="00CC0FE2" w:rsidRDefault="00F25245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63" w:type="dxa"/>
          </w:tcPr>
          <w:p w:rsidR="00F25245" w:rsidRPr="00CC0FE2" w:rsidRDefault="00F25245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Słownik zasilony danymi z GUS/Teryt</w:t>
            </w:r>
          </w:p>
        </w:tc>
      </w:tr>
    </w:tbl>
    <w:p w:rsidR="002E6C42" w:rsidRPr="00CC0FE2" w:rsidRDefault="002E6C42" w:rsidP="00E80918">
      <w:pPr>
        <w:pStyle w:val="Akapitzlist"/>
        <w:numPr>
          <w:ilvl w:val="2"/>
          <w:numId w:val="3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Adres korespondencyjny</w:t>
      </w:r>
    </w:p>
    <w:p w:rsidR="00F25245" w:rsidRPr="00CC0FE2" w:rsidRDefault="00F25245" w:rsidP="00E80918">
      <w:pPr>
        <w:pStyle w:val="Akapitzlist"/>
        <w:numPr>
          <w:ilvl w:val="3"/>
          <w:numId w:val="3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Miejscowość</w:t>
      </w:r>
    </w:p>
    <w:tbl>
      <w:tblPr>
        <w:tblStyle w:val="Tabelasiatki1jasnaakcent1"/>
        <w:tblW w:w="0" w:type="auto"/>
        <w:tblInd w:w="1303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F25245" w:rsidRPr="00CC0FE2" w:rsidTr="00790B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F25245" w:rsidRPr="00CC0FE2" w:rsidRDefault="00F25245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F25245" w:rsidRPr="00CC0FE2" w:rsidRDefault="00F25245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Ciąg znaków</w:t>
            </w:r>
          </w:p>
        </w:tc>
      </w:tr>
      <w:tr w:rsidR="00F25245" w:rsidRPr="00CC0FE2" w:rsidTr="00790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F25245" w:rsidRPr="00CC0FE2" w:rsidRDefault="00F25245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F25245" w:rsidRPr="00CC0FE2" w:rsidRDefault="00F25245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Ciąg znaków zawierający nazwę miejscowości</w:t>
            </w:r>
          </w:p>
        </w:tc>
      </w:tr>
    </w:tbl>
    <w:p w:rsidR="00F25245" w:rsidRPr="00CC0FE2" w:rsidRDefault="00F25245" w:rsidP="00E80918">
      <w:pPr>
        <w:pStyle w:val="Akapitzlist"/>
        <w:numPr>
          <w:ilvl w:val="3"/>
          <w:numId w:val="3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Ulica</w:t>
      </w:r>
    </w:p>
    <w:tbl>
      <w:tblPr>
        <w:tblStyle w:val="Tabelasiatki1jasnaakcent1"/>
        <w:tblW w:w="0" w:type="auto"/>
        <w:tblInd w:w="1303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F25245" w:rsidRPr="00CC0FE2" w:rsidTr="00790B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F25245" w:rsidRPr="00CC0FE2" w:rsidRDefault="00F25245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F25245" w:rsidRPr="00CC0FE2" w:rsidRDefault="00F25245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Ciąg znaków</w:t>
            </w:r>
          </w:p>
        </w:tc>
      </w:tr>
      <w:tr w:rsidR="00F25245" w:rsidRPr="00CC0FE2" w:rsidTr="00790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F25245" w:rsidRPr="00CC0FE2" w:rsidRDefault="00F25245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F25245" w:rsidRPr="00CC0FE2" w:rsidRDefault="00F25245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Ciąg znaków zawierający nazwę ulicy</w:t>
            </w:r>
          </w:p>
        </w:tc>
      </w:tr>
    </w:tbl>
    <w:p w:rsidR="00F25245" w:rsidRPr="00CC0FE2" w:rsidRDefault="00F25245" w:rsidP="00E80918">
      <w:pPr>
        <w:pStyle w:val="Akapitzlist"/>
        <w:numPr>
          <w:ilvl w:val="3"/>
          <w:numId w:val="3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Nr domu</w:t>
      </w:r>
    </w:p>
    <w:tbl>
      <w:tblPr>
        <w:tblStyle w:val="Tabelasiatki1jasnaakcent1"/>
        <w:tblW w:w="0" w:type="auto"/>
        <w:tblInd w:w="1303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F25245" w:rsidRPr="00CC0FE2" w:rsidTr="00790B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F25245" w:rsidRPr="00CC0FE2" w:rsidRDefault="00F25245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F25245" w:rsidRPr="00CC0FE2" w:rsidRDefault="00F25245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Ciąg znaków</w:t>
            </w:r>
          </w:p>
        </w:tc>
      </w:tr>
      <w:tr w:rsidR="00F25245" w:rsidRPr="00CC0FE2" w:rsidTr="00790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F25245" w:rsidRPr="00CC0FE2" w:rsidRDefault="00F25245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F25245" w:rsidRPr="00CC0FE2" w:rsidRDefault="00F25245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Ciąg znaków zawierający numer domu</w:t>
            </w:r>
          </w:p>
        </w:tc>
      </w:tr>
    </w:tbl>
    <w:p w:rsidR="00F25245" w:rsidRPr="00CC0FE2" w:rsidRDefault="00F25245" w:rsidP="00E80918">
      <w:pPr>
        <w:pStyle w:val="Akapitzlist"/>
        <w:numPr>
          <w:ilvl w:val="3"/>
          <w:numId w:val="3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Nr lokalu</w:t>
      </w:r>
    </w:p>
    <w:tbl>
      <w:tblPr>
        <w:tblStyle w:val="Tabelasiatki1jasnaakcent1"/>
        <w:tblW w:w="0" w:type="auto"/>
        <w:tblInd w:w="1303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F25245" w:rsidRPr="00CC0FE2" w:rsidTr="00790B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F25245" w:rsidRPr="00CC0FE2" w:rsidRDefault="00F25245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F25245" w:rsidRPr="00CC0FE2" w:rsidRDefault="00F25245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Ciąg znaków</w:t>
            </w:r>
          </w:p>
        </w:tc>
      </w:tr>
      <w:tr w:rsidR="00F25245" w:rsidRPr="00CC0FE2" w:rsidTr="00790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F25245" w:rsidRPr="00CC0FE2" w:rsidRDefault="00F25245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F25245" w:rsidRPr="00CC0FE2" w:rsidRDefault="00F25245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Ciąg znaków zawierający numer lokalu</w:t>
            </w:r>
          </w:p>
        </w:tc>
      </w:tr>
    </w:tbl>
    <w:p w:rsidR="00F25245" w:rsidRPr="00CC0FE2" w:rsidRDefault="00F25245" w:rsidP="00E80918">
      <w:pPr>
        <w:pStyle w:val="Akapitzlist"/>
        <w:numPr>
          <w:ilvl w:val="3"/>
          <w:numId w:val="3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lastRenderedPageBreak/>
        <w:t>Kod pocztowy</w:t>
      </w:r>
    </w:p>
    <w:tbl>
      <w:tblPr>
        <w:tblStyle w:val="Tabelasiatki1jasnaakcent1"/>
        <w:tblW w:w="0" w:type="auto"/>
        <w:tblInd w:w="1303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F25245" w:rsidRPr="00CC0FE2" w:rsidTr="00790B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F25245" w:rsidRPr="00CC0FE2" w:rsidRDefault="00F25245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F25245" w:rsidRPr="00CC0FE2" w:rsidRDefault="00F25245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Ciąg znaków</w:t>
            </w:r>
          </w:p>
        </w:tc>
      </w:tr>
      <w:tr w:rsidR="00F25245" w:rsidRPr="00CC0FE2" w:rsidTr="00790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F25245" w:rsidRPr="00CC0FE2" w:rsidRDefault="00F25245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F25245" w:rsidRPr="00CC0FE2" w:rsidRDefault="00F25245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Ciąg znaków zawierający kod pocztowy</w:t>
            </w:r>
          </w:p>
        </w:tc>
      </w:tr>
    </w:tbl>
    <w:p w:rsidR="00F25245" w:rsidRPr="00CC0FE2" w:rsidRDefault="00F25245" w:rsidP="00E80918">
      <w:pPr>
        <w:pStyle w:val="Akapitzlist"/>
        <w:numPr>
          <w:ilvl w:val="3"/>
          <w:numId w:val="3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Województwo</w:t>
      </w:r>
    </w:p>
    <w:tbl>
      <w:tblPr>
        <w:tblStyle w:val="Tabelasiatki1jasnaakcent1"/>
        <w:tblW w:w="0" w:type="auto"/>
        <w:tblInd w:w="1303" w:type="dxa"/>
        <w:tblLook w:val="04A0" w:firstRow="1" w:lastRow="0" w:firstColumn="1" w:lastColumn="0" w:noHBand="0" w:noVBand="1"/>
      </w:tblPr>
      <w:tblGrid>
        <w:gridCol w:w="1842"/>
        <w:gridCol w:w="4363"/>
      </w:tblGrid>
      <w:tr w:rsidR="00F25245" w:rsidRPr="00CC0FE2" w:rsidTr="00790B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F25245" w:rsidRPr="00CC0FE2" w:rsidRDefault="00F25245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63" w:type="dxa"/>
          </w:tcPr>
          <w:p w:rsidR="00F25245" w:rsidRPr="00CC0FE2" w:rsidRDefault="00F25245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Wartość ze słownika województw</w:t>
            </w:r>
          </w:p>
        </w:tc>
      </w:tr>
      <w:tr w:rsidR="00F25245" w:rsidRPr="00CC0FE2" w:rsidTr="00790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F25245" w:rsidRPr="00CC0FE2" w:rsidRDefault="00F25245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63" w:type="dxa"/>
          </w:tcPr>
          <w:p w:rsidR="00F25245" w:rsidRPr="00CC0FE2" w:rsidRDefault="00F25245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Słownik zasilony danymi z GUS/Teryt</w:t>
            </w:r>
          </w:p>
        </w:tc>
      </w:tr>
    </w:tbl>
    <w:p w:rsidR="00F25245" w:rsidRPr="00CC0FE2" w:rsidRDefault="00F25245" w:rsidP="00E80918">
      <w:pPr>
        <w:pStyle w:val="Akapitzlist"/>
        <w:numPr>
          <w:ilvl w:val="3"/>
          <w:numId w:val="3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Powiat</w:t>
      </w:r>
    </w:p>
    <w:tbl>
      <w:tblPr>
        <w:tblStyle w:val="Tabelasiatki1jasnaakcent1"/>
        <w:tblW w:w="0" w:type="auto"/>
        <w:tblInd w:w="1303" w:type="dxa"/>
        <w:tblLook w:val="04A0" w:firstRow="1" w:lastRow="0" w:firstColumn="1" w:lastColumn="0" w:noHBand="0" w:noVBand="1"/>
      </w:tblPr>
      <w:tblGrid>
        <w:gridCol w:w="1842"/>
        <w:gridCol w:w="4363"/>
      </w:tblGrid>
      <w:tr w:rsidR="00F25245" w:rsidRPr="00CC0FE2" w:rsidTr="00790B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F25245" w:rsidRPr="00CC0FE2" w:rsidRDefault="00F25245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63" w:type="dxa"/>
          </w:tcPr>
          <w:p w:rsidR="00F25245" w:rsidRPr="00CC0FE2" w:rsidRDefault="00F25245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Wartość ze słownika powiatów</w:t>
            </w:r>
          </w:p>
        </w:tc>
      </w:tr>
      <w:tr w:rsidR="00F25245" w:rsidRPr="00CC0FE2" w:rsidTr="00790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F25245" w:rsidRPr="00CC0FE2" w:rsidRDefault="00F25245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63" w:type="dxa"/>
          </w:tcPr>
          <w:p w:rsidR="00F25245" w:rsidRPr="00CC0FE2" w:rsidRDefault="00F25245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Słownik zasilony danymi z GUS/Teryt</w:t>
            </w:r>
          </w:p>
        </w:tc>
      </w:tr>
    </w:tbl>
    <w:p w:rsidR="00F25245" w:rsidRPr="00CC0FE2" w:rsidRDefault="00F25245" w:rsidP="00E80918">
      <w:pPr>
        <w:pStyle w:val="Akapitzlist"/>
        <w:numPr>
          <w:ilvl w:val="3"/>
          <w:numId w:val="3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Gmina</w:t>
      </w:r>
    </w:p>
    <w:tbl>
      <w:tblPr>
        <w:tblStyle w:val="Tabelasiatki1jasnaakcent1"/>
        <w:tblW w:w="0" w:type="auto"/>
        <w:tblInd w:w="1303" w:type="dxa"/>
        <w:tblLook w:val="04A0" w:firstRow="1" w:lastRow="0" w:firstColumn="1" w:lastColumn="0" w:noHBand="0" w:noVBand="1"/>
      </w:tblPr>
      <w:tblGrid>
        <w:gridCol w:w="1842"/>
        <w:gridCol w:w="4363"/>
      </w:tblGrid>
      <w:tr w:rsidR="00F25245" w:rsidRPr="00CC0FE2" w:rsidTr="00790B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F25245" w:rsidRPr="00CC0FE2" w:rsidRDefault="00F25245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63" w:type="dxa"/>
          </w:tcPr>
          <w:p w:rsidR="00F25245" w:rsidRPr="00CC0FE2" w:rsidRDefault="00F25245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Wartość ze słownika gmin</w:t>
            </w:r>
          </w:p>
        </w:tc>
      </w:tr>
      <w:tr w:rsidR="00F25245" w:rsidRPr="00CC0FE2" w:rsidTr="00790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F25245" w:rsidRPr="00CC0FE2" w:rsidRDefault="00F25245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63" w:type="dxa"/>
          </w:tcPr>
          <w:p w:rsidR="00F25245" w:rsidRPr="00CC0FE2" w:rsidRDefault="00F25245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Słownik zasilony danymi z GUS/Teryt</w:t>
            </w:r>
          </w:p>
        </w:tc>
      </w:tr>
    </w:tbl>
    <w:p w:rsidR="002E6C42" w:rsidRPr="00CC0FE2" w:rsidRDefault="002E6C42" w:rsidP="00E80918">
      <w:pPr>
        <w:pStyle w:val="Akapitzlist"/>
        <w:numPr>
          <w:ilvl w:val="1"/>
          <w:numId w:val="3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Dane kontaktowe</w:t>
      </w:r>
    </w:p>
    <w:p w:rsidR="002E6C42" w:rsidRPr="00CC0FE2" w:rsidRDefault="002E6C42" w:rsidP="00E80918">
      <w:pPr>
        <w:pStyle w:val="Akapitzlist"/>
        <w:numPr>
          <w:ilvl w:val="2"/>
          <w:numId w:val="3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Adres e-mail</w:t>
      </w:r>
    </w:p>
    <w:tbl>
      <w:tblPr>
        <w:tblStyle w:val="Tabelasiatki1jasnaakcent1"/>
        <w:tblW w:w="0" w:type="auto"/>
        <w:tblInd w:w="1303" w:type="dxa"/>
        <w:tblLook w:val="04A0" w:firstRow="1" w:lastRow="0" w:firstColumn="1" w:lastColumn="0" w:noHBand="0" w:noVBand="1"/>
      </w:tblPr>
      <w:tblGrid>
        <w:gridCol w:w="1856"/>
        <w:gridCol w:w="4349"/>
      </w:tblGrid>
      <w:tr w:rsidR="00377EF5" w:rsidRPr="00CC0FE2" w:rsidTr="00377E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</w:tcPr>
          <w:p w:rsidR="00377EF5" w:rsidRPr="00CC0FE2" w:rsidRDefault="00377EF5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49" w:type="dxa"/>
          </w:tcPr>
          <w:p w:rsidR="00377EF5" w:rsidRPr="00CC0FE2" w:rsidRDefault="00377EF5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 xml:space="preserve">Ciąg znaków zawierający adres poczty elektronicznej </w:t>
            </w:r>
          </w:p>
        </w:tc>
      </w:tr>
      <w:tr w:rsidR="00377EF5" w:rsidRPr="00CC0FE2" w:rsidTr="00377E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</w:tcPr>
          <w:p w:rsidR="00377EF5" w:rsidRPr="00CC0FE2" w:rsidRDefault="00377EF5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49" w:type="dxa"/>
          </w:tcPr>
          <w:p w:rsidR="00377EF5" w:rsidRPr="00CC0FE2" w:rsidRDefault="00377EF5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</w:tr>
    </w:tbl>
    <w:p w:rsidR="009652AD" w:rsidRPr="00CC0FE2" w:rsidRDefault="009652AD" w:rsidP="00E80918">
      <w:pPr>
        <w:pStyle w:val="Akapitzlist"/>
        <w:numPr>
          <w:ilvl w:val="2"/>
          <w:numId w:val="3"/>
        </w:numPr>
        <w:spacing w:line="276" w:lineRule="auto"/>
        <w:jc w:val="both"/>
        <w:rPr>
          <w:rFonts w:cstheme="minorHAnsi"/>
          <w:sz w:val="24"/>
        </w:rPr>
      </w:pPr>
      <w:r w:rsidRPr="00CC0FE2">
        <w:rPr>
          <w:rFonts w:cstheme="minorHAnsi"/>
          <w:sz w:val="24"/>
        </w:rPr>
        <w:t>Nr telefonu</w:t>
      </w:r>
    </w:p>
    <w:tbl>
      <w:tblPr>
        <w:tblStyle w:val="Tabelasiatki1jasnaakcent1"/>
        <w:tblW w:w="0" w:type="auto"/>
        <w:tblInd w:w="1303" w:type="dxa"/>
        <w:tblLook w:val="04A0" w:firstRow="1" w:lastRow="0" w:firstColumn="1" w:lastColumn="0" w:noHBand="0" w:noVBand="1"/>
      </w:tblPr>
      <w:tblGrid>
        <w:gridCol w:w="1856"/>
        <w:gridCol w:w="4349"/>
      </w:tblGrid>
      <w:tr w:rsidR="00377EF5" w:rsidRPr="00CC0FE2" w:rsidTr="00790B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</w:tcPr>
          <w:p w:rsidR="00377EF5" w:rsidRPr="00CC0FE2" w:rsidRDefault="00377EF5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49" w:type="dxa"/>
          </w:tcPr>
          <w:p w:rsidR="00377EF5" w:rsidRPr="00CC0FE2" w:rsidRDefault="00377EF5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Ciąg znaków zawierający numer telefonu</w:t>
            </w:r>
          </w:p>
        </w:tc>
      </w:tr>
      <w:tr w:rsidR="00377EF5" w:rsidRPr="00CC0FE2" w:rsidTr="00790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</w:tcPr>
          <w:p w:rsidR="00377EF5" w:rsidRPr="00CC0FE2" w:rsidRDefault="00377EF5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49" w:type="dxa"/>
          </w:tcPr>
          <w:p w:rsidR="00377EF5" w:rsidRPr="00CC0FE2" w:rsidRDefault="00377EF5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</w:tr>
    </w:tbl>
    <w:p w:rsidR="00492E0D" w:rsidRPr="00CC0FE2" w:rsidRDefault="00492E0D" w:rsidP="00E80918">
      <w:pPr>
        <w:pStyle w:val="Akapitzlist"/>
        <w:numPr>
          <w:ilvl w:val="1"/>
          <w:numId w:val="3"/>
        </w:numPr>
        <w:spacing w:line="276" w:lineRule="auto"/>
        <w:rPr>
          <w:rFonts w:cstheme="minorHAnsi"/>
          <w:sz w:val="24"/>
        </w:rPr>
      </w:pPr>
      <w:r w:rsidRPr="00CC0FE2">
        <w:rPr>
          <w:rFonts w:cstheme="minorHAnsi"/>
          <w:sz w:val="24"/>
        </w:rPr>
        <w:t>Egzamin</w:t>
      </w:r>
    </w:p>
    <w:p w:rsidR="00492E0D" w:rsidRPr="00CC0FE2" w:rsidRDefault="00492E0D" w:rsidP="00E80918">
      <w:pPr>
        <w:pStyle w:val="Akapitzlist"/>
        <w:numPr>
          <w:ilvl w:val="2"/>
          <w:numId w:val="3"/>
        </w:numPr>
        <w:spacing w:line="276" w:lineRule="auto"/>
        <w:rPr>
          <w:rFonts w:cstheme="minorHAnsi"/>
          <w:sz w:val="24"/>
        </w:rPr>
      </w:pPr>
      <w:r w:rsidRPr="00CC0FE2">
        <w:rPr>
          <w:rFonts w:cstheme="minorHAnsi"/>
          <w:sz w:val="24"/>
        </w:rPr>
        <w:t>Data egzaminu</w:t>
      </w:r>
    </w:p>
    <w:tbl>
      <w:tblPr>
        <w:tblStyle w:val="Tabelasiatki1jasnaakcent1"/>
        <w:tblW w:w="0" w:type="auto"/>
        <w:tblInd w:w="931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8F709C" w:rsidRPr="00CC0FE2" w:rsidTr="00B06F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8F709C" w:rsidRPr="00CC0FE2" w:rsidRDefault="008F709C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8F709C" w:rsidRPr="00CC0FE2" w:rsidRDefault="008F709C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Data</w:t>
            </w:r>
          </w:p>
        </w:tc>
      </w:tr>
      <w:tr w:rsidR="008F709C" w:rsidRPr="00CC0FE2" w:rsidTr="00B06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8F709C" w:rsidRPr="00CC0FE2" w:rsidRDefault="008F709C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8F709C" w:rsidRPr="00CC0FE2" w:rsidRDefault="008F709C" w:rsidP="003F02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Rok, miesiąc, dzień.</w:t>
            </w:r>
          </w:p>
        </w:tc>
      </w:tr>
    </w:tbl>
    <w:p w:rsidR="00492E0D" w:rsidRPr="00CC0FE2" w:rsidRDefault="00492E0D" w:rsidP="00E80918">
      <w:pPr>
        <w:pStyle w:val="Akapitzlist"/>
        <w:numPr>
          <w:ilvl w:val="2"/>
          <w:numId w:val="3"/>
        </w:numPr>
        <w:spacing w:line="276" w:lineRule="auto"/>
        <w:rPr>
          <w:rFonts w:cstheme="minorHAnsi"/>
          <w:sz w:val="24"/>
        </w:rPr>
      </w:pPr>
      <w:r w:rsidRPr="00CC0FE2">
        <w:rPr>
          <w:rFonts w:cstheme="minorHAnsi"/>
          <w:sz w:val="24"/>
        </w:rPr>
        <w:t>Liczba punktów egzamin pisemny</w:t>
      </w:r>
    </w:p>
    <w:tbl>
      <w:tblPr>
        <w:tblStyle w:val="Tabelasiatki1jasnaakcent1"/>
        <w:tblW w:w="0" w:type="auto"/>
        <w:tblInd w:w="931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8F709C" w:rsidRPr="00CC0FE2" w:rsidTr="00B06F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8F709C" w:rsidRPr="00CC0FE2" w:rsidRDefault="008F709C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8F709C" w:rsidRPr="00CC0FE2" w:rsidRDefault="008F709C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Wartość liczbowa</w:t>
            </w:r>
          </w:p>
        </w:tc>
      </w:tr>
      <w:tr w:rsidR="008F709C" w:rsidRPr="00CC0FE2" w:rsidTr="00B06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8F709C" w:rsidRPr="00CC0FE2" w:rsidRDefault="008F709C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8F709C" w:rsidRPr="00CC0FE2" w:rsidRDefault="008F709C" w:rsidP="003F02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Liczba punktów uzyskanych na egzaminie pisemnym.</w:t>
            </w:r>
          </w:p>
        </w:tc>
      </w:tr>
    </w:tbl>
    <w:p w:rsidR="00492E0D" w:rsidRPr="00CC0FE2" w:rsidRDefault="00492E0D" w:rsidP="00E80918">
      <w:pPr>
        <w:pStyle w:val="Akapitzlist"/>
        <w:numPr>
          <w:ilvl w:val="2"/>
          <w:numId w:val="3"/>
        </w:numPr>
        <w:spacing w:line="276" w:lineRule="auto"/>
        <w:rPr>
          <w:rFonts w:cstheme="minorHAnsi"/>
          <w:sz w:val="24"/>
        </w:rPr>
      </w:pPr>
      <w:r w:rsidRPr="00CC0FE2">
        <w:rPr>
          <w:rFonts w:cstheme="minorHAnsi"/>
          <w:sz w:val="24"/>
        </w:rPr>
        <w:t>Ocena egzamin ustny</w:t>
      </w:r>
    </w:p>
    <w:tbl>
      <w:tblPr>
        <w:tblStyle w:val="Tabelasiatki1jasnaakcent1"/>
        <w:tblW w:w="0" w:type="auto"/>
        <w:tblInd w:w="931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8F709C" w:rsidRPr="00CC0FE2" w:rsidTr="00B06F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8F709C" w:rsidRPr="00CC0FE2" w:rsidRDefault="008F709C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8F709C" w:rsidRPr="00CC0FE2" w:rsidRDefault="008F709C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Wartość liczbowa</w:t>
            </w:r>
          </w:p>
        </w:tc>
      </w:tr>
      <w:tr w:rsidR="008F709C" w:rsidRPr="00CC0FE2" w:rsidTr="00B06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8F709C" w:rsidRPr="00CC0FE2" w:rsidRDefault="008F709C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8F709C" w:rsidRPr="00CC0FE2" w:rsidRDefault="008F709C" w:rsidP="003F02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Liczba punktów uzyskanych na egzaminie ustnym.</w:t>
            </w:r>
          </w:p>
        </w:tc>
      </w:tr>
    </w:tbl>
    <w:p w:rsidR="00492E0D" w:rsidRPr="00CC0FE2" w:rsidRDefault="00492E0D" w:rsidP="00E80918">
      <w:pPr>
        <w:pStyle w:val="Akapitzlist"/>
        <w:numPr>
          <w:ilvl w:val="2"/>
          <w:numId w:val="3"/>
        </w:numPr>
        <w:spacing w:line="276" w:lineRule="auto"/>
        <w:rPr>
          <w:rFonts w:cstheme="minorHAnsi"/>
          <w:sz w:val="24"/>
        </w:rPr>
      </w:pPr>
      <w:r w:rsidRPr="00CC0FE2">
        <w:rPr>
          <w:rFonts w:cstheme="minorHAnsi"/>
          <w:sz w:val="24"/>
        </w:rPr>
        <w:t>Wynik</w:t>
      </w:r>
      <w:r w:rsidR="001D65CC" w:rsidRPr="00CC0FE2">
        <w:rPr>
          <w:rFonts w:cstheme="minorHAnsi"/>
          <w:sz w:val="24"/>
        </w:rPr>
        <w:t xml:space="preserve"> – usunąć bo będą tylko pozytywne</w:t>
      </w:r>
    </w:p>
    <w:tbl>
      <w:tblPr>
        <w:tblStyle w:val="Tabelasiatki1jasnaakcent1"/>
        <w:tblW w:w="0" w:type="auto"/>
        <w:tblInd w:w="931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8F709C" w:rsidRPr="00CC0FE2" w:rsidTr="00B06F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8F709C" w:rsidRPr="00CC0FE2" w:rsidRDefault="008F709C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8F709C" w:rsidRPr="00CC0FE2" w:rsidRDefault="008F709C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Wartość słownikowana</w:t>
            </w:r>
          </w:p>
        </w:tc>
      </w:tr>
      <w:tr w:rsidR="008F709C" w:rsidRPr="00CC0FE2" w:rsidTr="00B06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8F709C" w:rsidRPr="00CC0FE2" w:rsidRDefault="008F709C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8F709C" w:rsidRPr="00CC0FE2" w:rsidRDefault="008F709C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Słownik zawiera nazwy wyników egzaminów. Np.: Pozytywny, Negatywny, Zwolniony z egzaminu</w:t>
            </w:r>
          </w:p>
        </w:tc>
      </w:tr>
    </w:tbl>
    <w:p w:rsidR="00492E0D" w:rsidRPr="00CC0FE2" w:rsidRDefault="00492E0D" w:rsidP="00E80918">
      <w:pPr>
        <w:pStyle w:val="Akapitzlist"/>
        <w:numPr>
          <w:ilvl w:val="2"/>
          <w:numId w:val="3"/>
        </w:numPr>
        <w:spacing w:line="276" w:lineRule="auto"/>
        <w:rPr>
          <w:rFonts w:cstheme="minorHAnsi"/>
          <w:sz w:val="24"/>
        </w:rPr>
      </w:pPr>
      <w:r w:rsidRPr="00CC0FE2">
        <w:rPr>
          <w:rFonts w:cstheme="minorHAnsi"/>
          <w:sz w:val="24"/>
        </w:rPr>
        <w:t>Dyplom wydany przez</w:t>
      </w:r>
    </w:p>
    <w:tbl>
      <w:tblPr>
        <w:tblStyle w:val="Tabelasiatki1jasnaakcent1"/>
        <w:tblW w:w="0" w:type="auto"/>
        <w:tblInd w:w="931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8F709C" w:rsidRPr="00CC0FE2" w:rsidTr="00B06F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8F709C" w:rsidRPr="00CC0FE2" w:rsidRDefault="008F709C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8F709C" w:rsidRPr="00CC0FE2" w:rsidRDefault="008F709C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Ciąg znaków</w:t>
            </w:r>
          </w:p>
        </w:tc>
      </w:tr>
      <w:tr w:rsidR="008F709C" w:rsidRPr="00CC0FE2" w:rsidTr="00B06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8F709C" w:rsidRPr="00CC0FE2" w:rsidRDefault="008F709C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lastRenderedPageBreak/>
              <w:t>Dodatkowy opis</w:t>
            </w:r>
          </w:p>
        </w:tc>
        <w:tc>
          <w:tcPr>
            <w:tcW w:w="4371" w:type="dxa"/>
          </w:tcPr>
          <w:p w:rsidR="008F709C" w:rsidRPr="00CC0FE2" w:rsidRDefault="008F709C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Ciąg znaków zawierający nazwę</w:t>
            </w:r>
            <w:r w:rsidR="005D7F83" w:rsidRPr="00CC0FE2">
              <w:rPr>
                <w:rFonts w:cstheme="minorHAnsi"/>
                <w:sz w:val="24"/>
              </w:rPr>
              <w:t xml:space="preserve"> podmiotu wydającego dyplom</w:t>
            </w:r>
          </w:p>
        </w:tc>
      </w:tr>
    </w:tbl>
    <w:p w:rsidR="00492E0D" w:rsidRPr="00CC0FE2" w:rsidRDefault="00492E0D" w:rsidP="00E80918">
      <w:pPr>
        <w:pStyle w:val="Akapitzlist"/>
        <w:numPr>
          <w:ilvl w:val="2"/>
          <w:numId w:val="3"/>
        </w:numPr>
        <w:spacing w:line="276" w:lineRule="auto"/>
        <w:rPr>
          <w:rFonts w:cstheme="minorHAnsi"/>
          <w:sz w:val="24"/>
        </w:rPr>
      </w:pPr>
      <w:r w:rsidRPr="00CC0FE2">
        <w:rPr>
          <w:rFonts w:cstheme="minorHAnsi"/>
          <w:sz w:val="24"/>
        </w:rPr>
        <w:t>Podstawa zwolnienia</w:t>
      </w:r>
      <w:r w:rsidR="001D65CC" w:rsidRPr="00CC0FE2">
        <w:rPr>
          <w:rFonts w:cstheme="minorHAnsi"/>
          <w:sz w:val="24"/>
        </w:rPr>
        <w:t xml:space="preserve"> - usunąć</w:t>
      </w:r>
    </w:p>
    <w:tbl>
      <w:tblPr>
        <w:tblStyle w:val="Tabelasiatki1jasnaakcent1"/>
        <w:tblW w:w="0" w:type="auto"/>
        <w:tblInd w:w="931" w:type="dxa"/>
        <w:tblLook w:val="04A0" w:firstRow="1" w:lastRow="0" w:firstColumn="1" w:lastColumn="0" w:noHBand="0" w:noVBand="1"/>
      </w:tblPr>
      <w:tblGrid>
        <w:gridCol w:w="1842"/>
        <w:gridCol w:w="4371"/>
      </w:tblGrid>
      <w:tr w:rsidR="005D7F83" w:rsidRPr="00CC0FE2" w:rsidTr="00B06F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5D7F83" w:rsidRPr="00CC0FE2" w:rsidRDefault="005D7F83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Typ</w:t>
            </w:r>
          </w:p>
        </w:tc>
        <w:tc>
          <w:tcPr>
            <w:tcW w:w="4371" w:type="dxa"/>
          </w:tcPr>
          <w:p w:rsidR="005D7F83" w:rsidRPr="00CC0FE2" w:rsidRDefault="005D7F83" w:rsidP="003F020F">
            <w:pPr>
              <w:pStyle w:val="Akapitzlist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CC0FE2">
              <w:rPr>
                <w:rFonts w:cstheme="minorHAnsi"/>
                <w:b w:val="0"/>
                <w:sz w:val="24"/>
              </w:rPr>
              <w:t>Ciąg znaków</w:t>
            </w:r>
          </w:p>
        </w:tc>
      </w:tr>
      <w:tr w:rsidR="005D7F83" w:rsidRPr="00CC0FE2" w:rsidTr="00B06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5D7F83" w:rsidRPr="00CC0FE2" w:rsidRDefault="005D7F83" w:rsidP="003F020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Dodatkowy opis</w:t>
            </w:r>
          </w:p>
        </w:tc>
        <w:tc>
          <w:tcPr>
            <w:tcW w:w="4371" w:type="dxa"/>
          </w:tcPr>
          <w:p w:rsidR="005D7F83" w:rsidRPr="00CC0FE2" w:rsidRDefault="005D7F83" w:rsidP="003F020F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C0FE2">
              <w:rPr>
                <w:rFonts w:cstheme="minorHAnsi"/>
                <w:sz w:val="24"/>
              </w:rPr>
              <w:t>Opis podstawy zwolnienia z egzaminu</w:t>
            </w:r>
          </w:p>
        </w:tc>
      </w:tr>
    </w:tbl>
    <w:p w:rsidR="00B8148E" w:rsidRDefault="00B8148E" w:rsidP="003F020F">
      <w:pPr>
        <w:spacing w:line="276" w:lineRule="auto"/>
        <w:rPr>
          <w:rFonts w:cstheme="minorHAnsi"/>
          <w:sz w:val="24"/>
        </w:rPr>
      </w:pPr>
    </w:p>
    <w:p w:rsidR="00B8148E" w:rsidRDefault="00B8148E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:rsidR="0023299A" w:rsidRPr="00550D49" w:rsidRDefault="005423D2" w:rsidP="00550D49">
      <w:pPr>
        <w:pStyle w:val="Styl1"/>
        <w:numPr>
          <w:ilvl w:val="0"/>
          <w:numId w:val="0"/>
        </w:numPr>
        <w:ind w:left="360" w:hanging="360"/>
        <w:jc w:val="right"/>
      </w:pPr>
      <w:bookmarkStart w:id="14" w:name="_Toc536700798"/>
      <w:r w:rsidRPr="00550D49">
        <w:lastRenderedPageBreak/>
        <w:t>Załącznik</w:t>
      </w:r>
      <w:r w:rsidR="00B8148E" w:rsidRPr="00550D49">
        <w:t xml:space="preserve"> nr 2</w:t>
      </w:r>
      <w:bookmarkEnd w:id="14"/>
    </w:p>
    <w:p w:rsidR="00B8148E" w:rsidRPr="00921726" w:rsidRDefault="00B8148E" w:rsidP="00B8148E">
      <w:pPr>
        <w:tabs>
          <w:tab w:val="right" w:leader="dot" w:pos="8505"/>
        </w:tabs>
        <w:spacing w:before="120" w:after="0" w:line="240" w:lineRule="auto"/>
        <w:jc w:val="center"/>
        <w:rPr>
          <w:rFonts w:cs="Calibri"/>
          <w:b/>
          <w:sz w:val="22"/>
          <w:szCs w:val="22"/>
        </w:rPr>
      </w:pPr>
      <w:r w:rsidRPr="00921726">
        <w:rPr>
          <w:rFonts w:cs="Calibri"/>
          <w:b/>
          <w:sz w:val="22"/>
          <w:szCs w:val="22"/>
        </w:rPr>
        <w:t xml:space="preserve">OFERTA </w:t>
      </w:r>
    </w:p>
    <w:p w:rsidR="00B8148E" w:rsidRPr="00921726" w:rsidRDefault="00B8148E" w:rsidP="00B8148E">
      <w:pPr>
        <w:spacing w:line="240" w:lineRule="auto"/>
        <w:ind w:left="5670"/>
        <w:rPr>
          <w:rFonts w:cs="Calibri"/>
          <w:sz w:val="22"/>
          <w:szCs w:val="22"/>
        </w:rPr>
      </w:pPr>
    </w:p>
    <w:p w:rsidR="00B8148E" w:rsidRPr="00921726" w:rsidRDefault="00B8148E" w:rsidP="00B8148E">
      <w:pPr>
        <w:spacing w:after="0" w:line="240" w:lineRule="auto"/>
        <w:ind w:left="5103"/>
        <w:rPr>
          <w:rFonts w:cs="Calibri"/>
          <w:sz w:val="22"/>
          <w:szCs w:val="22"/>
        </w:rPr>
      </w:pPr>
      <w:r w:rsidRPr="00921726">
        <w:rPr>
          <w:rFonts w:cs="Calibri"/>
          <w:sz w:val="22"/>
          <w:szCs w:val="22"/>
        </w:rPr>
        <w:t>Centrum Obsługi Administracji Rządowej</w:t>
      </w:r>
    </w:p>
    <w:p w:rsidR="00B8148E" w:rsidRPr="00921726" w:rsidRDefault="00B8148E" w:rsidP="00B8148E">
      <w:pPr>
        <w:spacing w:after="0" w:line="240" w:lineRule="auto"/>
        <w:ind w:left="5103"/>
        <w:rPr>
          <w:rFonts w:cs="Calibri"/>
          <w:sz w:val="22"/>
          <w:szCs w:val="22"/>
        </w:rPr>
      </w:pPr>
      <w:r w:rsidRPr="00921726">
        <w:rPr>
          <w:rFonts w:cs="Calibri"/>
          <w:sz w:val="22"/>
          <w:szCs w:val="22"/>
        </w:rPr>
        <w:t xml:space="preserve">ul. Powsińska 69/71 </w:t>
      </w:r>
    </w:p>
    <w:p w:rsidR="00B8148E" w:rsidRPr="00921726" w:rsidRDefault="00B8148E" w:rsidP="00B8148E">
      <w:pPr>
        <w:spacing w:after="0" w:line="240" w:lineRule="auto"/>
        <w:ind w:left="5103"/>
        <w:rPr>
          <w:rFonts w:cs="Calibri"/>
          <w:sz w:val="22"/>
          <w:szCs w:val="22"/>
        </w:rPr>
      </w:pPr>
      <w:r w:rsidRPr="00921726">
        <w:rPr>
          <w:rFonts w:cs="Calibri"/>
          <w:sz w:val="22"/>
          <w:szCs w:val="22"/>
        </w:rPr>
        <w:t>02-903 Warszawa</w:t>
      </w:r>
    </w:p>
    <w:p w:rsidR="00B8148E" w:rsidRDefault="00B8148E" w:rsidP="00BC09A3">
      <w:pPr>
        <w:spacing w:before="120" w:line="240" w:lineRule="auto"/>
        <w:jc w:val="both"/>
        <w:rPr>
          <w:rFonts w:cs="Calibri"/>
          <w:sz w:val="22"/>
          <w:szCs w:val="22"/>
        </w:rPr>
      </w:pPr>
      <w:r w:rsidRPr="00921726">
        <w:rPr>
          <w:rFonts w:cs="Calibri"/>
          <w:sz w:val="22"/>
          <w:szCs w:val="22"/>
        </w:rPr>
        <w:t xml:space="preserve">Nawiązując do </w:t>
      </w:r>
      <w:r>
        <w:rPr>
          <w:rFonts w:cs="Calibri"/>
          <w:sz w:val="22"/>
          <w:szCs w:val="22"/>
        </w:rPr>
        <w:t>z</w:t>
      </w:r>
      <w:r w:rsidRPr="00B8148E">
        <w:rPr>
          <w:rFonts w:cs="Calibri"/>
          <w:sz w:val="22"/>
          <w:szCs w:val="22"/>
        </w:rPr>
        <w:t>apytani</w:t>
      </w:r>
      <w:r>
        <w:rPr>
          <w:rFonts w:cs="Calibri"/>
          <w:sz w:val="22"/>
          <w:szCs w:val="22"/>
        </w:rPr>
        <w:t>a</w:t>
      </w:r>
      <w:r w:rsidRPr="00B8148E">
        <w:rPr>
          <w:rFonts w:cs="Calibri"/>
          <w:sz w:val="22"/>
          <w:szCs w:val="22"/>
        </w:rPr>
        <w:t xml:space="preserve"> ofertowe</w:t>
      </w:r>
      <w:r>
        <w:rPr>
          <w:rFonts w:cs="Calibri"/>
          <w:sz w:val="22"/>
          <w:szCs w:val="22"/>
        </w:rPr>
        <w:t>go</w:t>
      </w:r>
      <w:r w:rsidRPr="00B8148E">
        <w:rPr>
          <w:rFonts w:cs="Calibri"/>
          <w:sz w:val="22"/>
          <w:szCs w:val="22"/>
        </w:rPr>
        <w:t xml:space="preserve"> w celu oszacowania wartości zamówienia</w:t>
      </w:r>
      <w:r>
        <w:rPr>
          <w:rFonts w:cs="Calibri"/>
          <w:sz w:val="22"/>
          <w:szCs w:val="22"/>
        </w:rPr>
        <w:t xml:space="preserve"> </w:t>
      </w:r>
      <w:r w:rsidR="00031FF5">
        <w:rPr>
          <w:rFonts w:cs="Calibri"/>
          <w:sz w:val="22"/>
          <w:szCs w:val="22"/>
        </w:rPr>
        <w:t>na</w:t>
      </w:r>
      <w:r w:rsidRPr="00B8148E">
        <w:rPr>
          <w:rFonts w:cs="Calibri"/>
          <w:sz w:val="22"/>
          <w:szCs w:val="22"/>
        </w:rPr>
        <w:t xml:space="preserve"> usług</w:t>
      </w:r>
      <w:r w:rsidR="00031FF5">
        <w:rPr>
          <w:rFonts w:cs="Calibri"/>
          <w:sz w:val="22"/>
          <w:szCs w:val="22"/>
        </w:rPr>
        <w:t>ę</w:t>
      </w:r>
      <w:r w:rsidRPr="00B8148E">
        <w:rPr>
          <w:rFonts w:cs="Calibri"/>
          <w:sz w:val="22"/>
          <w:szCs w:val="22"/>
        </w:rPr>
        <w:t xml:space="preserve"> opracowania Szczegółowego Opisu Przedmiotu Zamówienia na wykonanie systemu pomocniczego dla Departamentu Skarbu Państwa</w:t>
      </w:r>
      <w:r>
        <w:rPr>
          <w:rFonts w:cs="Calibri"/>
          <w:sz w:val="22"/>
          <w:szCs w:val="22"/>
        </w:rPr>
        <w:t xml:space="preserve"> </w:t>
      </w:r>
      <w:r w:rsidRPr="00B8148E">
        <w:rPr>
          <w:rFonts w:cs="Calibri"/>
          <w:sz w:val="22"/>
          <w:szCs w:val="22"/>
        </w:rPr>
        <w:t>Kancelarii Prezesa Rady Ministrów</w:t>
      </w:r>
    </w:p>
    <w:p w:rsidR="00B8148E" w:rsidRPr="00921726" w:rsidRDefault="00B8148E" w:rsidP="00B8148E">
      <w:pPr>
        <w:tabs>
          <w:tab w:val="right" w:leader="dot" w:pos="8505"/>
        </w:tabs>
        <w:spacing w:before="120" w:after="0" w:line="240" w:lineRule="auto"/>
        <w:rPr>
          <w:rFonts w:cs="Calibri"/>
          <w:sz w:val="22"/>
          <w:szCs w:val="22"/>
        </w:rPr>
      </w:pPr>
      <w:r w:rsidRPr="00921726">
        <w:rPr>
          <w:rFonts w:cs="Calibri"/>
          <w:sz w:val="22"/>
          <w:szCs w:val="22"/>
        </w:rPr>
        <w:t>my niżej podpisani:</w:t>
      </w:r>
    </w:p>
    <w:p w:rsidR="00B8148E" w:rsidRPr="00921726" w:rsidRDefault="00B8148E" w:rsidP="00B8148E">
      <w:pPr>
        <w:tabs>
          <w:tab w:val="right" w:leader="dot" w:pos="9639"/>
        </w:tabs>
        <w:spacing w:before="120" w:after="0" w:line="240" w:lineRule="auto"/>
        <w:rPr>
          <w:rFonts w:cs="Calibri"/>
          <w:sz w:val="22"/>
          <w:szCs w:val="22"/>
        </w:rPr>
      </w:pPr>
      <w:r w:rsidRPr="00921726">
        <w:rPr>
          <w:rFonts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B8148E" w:rsidRPr="00921726" w:rsidRDefault="00B8148E" w:rsidP="00B8148E">
      <w:pPr>
        <w:tabs>
          <w:tab w:val="right" w:leader="dot" w:pos="9639"/>
        </w:tabs>
        <w:spacing w:before="120" w:after="0" w:line="240" w:lineRule="auto"/>
        <w:rPr>
          <w:rFonts w:cs="Calibri"/>
          <w:sz w:val="22"/>
          <w:szCs w:val="22"/>
        </w:rPr>
      </w:pPr>
      <w:r w:rsidRPr="00921726">
        <w:rPr>
          <w:rFonts w:cs="Calibri"/>
          <w:sz w:val="22"/>
          <w:szCs w:val="22"/>
        </w:rPr>
        <w:t>działając w imieniu i na rzecz:</w:t>
      </w:r>
    </w:p>
    <w:p w:rsidR="00B8148E" w:rsidRPr="00921726" w:rsidRDefault="00B8148E" w:rsidP="00B8148E">
      <w:pPr>
        <w:tabs>
          <w:tab w:val="right" w:leader="dot" w:pos="9639"/>
        </w:tabs>
        <w:spacing w:before="120" w:after="0" w:line="240" w:lineRule="auto"/>
        <w:rPr>
          <w:rFonts w:cs="Calibri"/>
          <w:sz w:val="22"/>
          <w:szCs w:val="22"/>
        </w:rPr>
      </w:pPr>
      <w:r w:rsidRPr="00921726">
        <w:rPr>
          <w:rFonts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B8148E" w:rsidRPr="00921726" w:rsidRDefault="00B8148E" w:rsidP="00B8148E">
      <w:pPr>
        <w:tabs>
          <w:tab w:val="right" w:leader="dot" w:pos="9639"/>
        </w:tabs>
        <w:spacing w:after="0" w:line="240" w:lineRule="auto"/>
        <w:jc w:val="center"/>
        <w:rPr>
          <w:rFonts w:cs="Calibri"/>
          <w:sz w:val="22"/>
          <w:szCs w:val="22"/>
        </w:rPr>
      </w:pPr>
      <w:r w:rsidRPr="00921726">
        <w:rPr>
          <w:rFonts w:cs="Calibri"/>
          <w:i/>
          <w:sz w:val="18"/>
          <w:szCs w:val="18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:rsidR="00B8148E" w:rsidRPr="00921726" w:rsidRDefault="00B8148E" w:rsidP="00B8148E">
      <w:pPr>
        <w:numPr>
          <w:ilvl w:val="0"/>
          <w:numId w:val="16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cs="Calibri"/>
          <w:sz w:val="22"/>
          <w:szCs w:val="22"/>
        </w:rPr>
      </w:pPr>
      <w:r w:rsidRPr="00921726">
        <w:rPr>
          <w:rFonts w:cs="Calibri"/>
          <w:b/>
          <w:sz w:val="22"/>
          <w:szCs w:val="22"/>
        </w:rPr>
        <w:t>SKŁADAMY OFERTĘ</w:t>
      </w:r>
      <w:r w:rsidRPr="00921726">
        <w:rPr>
          <w:rFonts w:cs="Calibri"/>
          <w:sz w:val="22"/>
          <w:szCs w:val="22"/>
        </w:rPr>
        <w:t xml:space="preserve"> </w:t>
      </w:r>
      <w:r w:rsidR="00A23DA0" w:rsidRPr="00A23DA0">
        <w:rPr>
          <w:rFonts w:cs="Calibri"/>
          <w:sz w:val="22"/>
          <w:szCs w:val="22"/>
        </w:rPr>
        <w:t xml:space="preserve">w celu oszacowania wartości </w:t>
      </w:r>
      <w:r w:rsidR="00A23DA0">
        <w:rPr>
          <w:rFonts w:cs="Calibri"/>
          <w:sz w:val="22"/>
          <w:szCs w:val="22"/>
        </w:rPr>
        <w:t xml:space="preserve">zamówienia </w:t>
      </w:r>
      <w:r w:rsidRPr="00921726">
        <w:rPr>
          <w:rFonts w:cs="Calibri"/>
          <w:sz w:val="22"/>
          <w:szCs w:val="22"/>
        </w:rPr>
        <w:t xml:space="preserve">zgodnie z </w:t>
      </w:r>
      <w:r>
        <w:rPr>
          <w:rFonts w:cs="Calibri"/>
          <w:sz w:val="22"/>
          <w:szCs w:val="22"/>
        </w:rPr>
        <w:t xml:space="preserve">treścią </w:t>
      </w:r>
      <w:bookmarkStart w:id="15" w:name="_Hlk536700583"/>
      <w:r>
        <w:rPr>
          <w:rFonts w:cs="Calibri"/>
          <w:sz w:val="22"/>
          <w:szCs w:val="22"/>
        </w:rPr>
        <w:t>Zapytania Ofertowego</w:t>
      </w:r>
      <w:bookmarkEnd w:id="15"/>
      <w:r w:rsidRPr="00921726">
        <w:rPr>
          <w:rFonts w:cs="Calibri"/>
          <w:sz w:val="22"/>
          <w:szCs w:val="22"/>
        </w:rPr>
        <w:t xml:space="preserve">, zwaną dalej </w:t>
      </w:r>
      <w:r>
        <w:rPr>
          <w:rFonts w:cs="Calibri"/>
          <w:sz w:val="22"/>
          <w:szCs w:val="22"/>
        </w:rPr>
        <w:t>ZO</w:t>
      </w:r>
      <w:r w:rsidRPr="00921726">
        <w:rPr>
          <w:rFonts w:cs="Calibri"/>
          <w:sz w:val="22"/>
          <w:szCs w:val="22"/>
        </w:rPr>
        <w:t>.</w:t>
      </w:r>
    </w:p>
    <w:p w:rsidR="00B8148E" w:rsidRPr="00B8148E" w:rsidRDefault="00A23DA0" w:rsidP="00B8148E">
      <w:pPr>
        <w:numPr>
          <w:ilvl w:val="0"/>
          <w:numId w:val="16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cs="Calibri"/>
          <w:sz w:val="22"/>
          <w:szCs w:val="22"/>
        </w:rPr>
      </w:pPr>
      <w:r>
        <w:rPr>
          <w:rFonts w:cs="Calibri"/>
          <w:b/>
          <w:sz w:val="22"/>
          <w:szCs w:val="22"/>
        </w:rPr>
        <w:t>SZACUJEMY</w:t>
      </w:r>
      <w:r w:rsidR="00B8148E" w:rsidRPr="00B8148E">
        <w:rPr>
          <w:rFonts w:cs="Calibri"/>
          <w:sz w:val="22"/>
          <w:szCs w:val="22"/>
        </w:rPr>
        <w:t xml:space="preserve"> wykonanie przedmiotu zamówienia za </w:t>
      </w:r>
      <w:r w:rsidR="00B8148E" w:rsidRPr="00B8148E">
        <w:rPr>
          <w:rFonts w:cs="Calibri"/>
          <w:b/>
          <w:sz w:val="22"/>
          <w:szCs w:val="22"/>
        </w:rPr>
        <w:t>cenę ofertową:</w:t>
      </w:r>
      <w:r w:rsidR="00B8148E" w:rsidRPr="00B8148E">
        <w:rPr>
          <w:rFonts w:cs="Calibri"/>
          <w:sz w:val="22"/>
          <w:szCs w:val="22"/>
        </w:rPr>
        <w:t xml:space="preserve"> </w:t>
      </w:r>
    </w:p>
    <w:p w:rsidR="00B8148E" w:rsidRPr="00B8148E" w:rsidRDefault="00B8148E" w:rsidP="00B8148E">
      <w:pPr>
        <w:spacing w:before="120" w:after="0" w:line="240" w:lineRule="auto"/>
        <w:ind w:left="425" w:firstLine="1"/>
        <w:rPr>
          <w:rFonts w:cs="Calibri"/>
          <w:sz w:val="22"/>
          <w:szCs w:val="22"/>
        </w:rPr>
      </w:pPr>
      <w:r w:rsidRPr="00B8148E">
        <w:rPr>
          <w:rFonts w:cs="Calibri"/>
          <w:sz w:val="22"/>
          <w:szCs w:val="22"/>
        </w:rPr>
        <w:t>Wartość netto: ___________________ zł</w:t>
      </w:r>
    </w:p>
    <w:p w:rsidR="00B8148E" w:rsidRPr="00B8148E" w:rsidRDefault="00B8148E" w:rsidP="00B8148E">
      <w:pPr>
        <w:spacing w:before="120" w:after="0" w:line="240" w:lineRule="auto"/>
        <w:ind w:left="425" w:firstLine="1"/>
        <w:rPr>
          <w:rFonts w:cs="Calibri"/>
          <w:sz w:val="22"/>
          <w:szCs w:val="22"/>
        </w:rPr>
      </w:pPr>
      <w:r w:rsidRPr="00B8148E">
        <w:rPr>
          <w:rFonts w:cs="Calibri"/>
          <w:sz w:val="22"/>
          <w:szCs w:val="22"/>
        </w:rPr>
        <w:t>Stawka podatku VAT: ____ %</w:t>
      </w:r>
    </w:p>
    <w:p w:rsidR="00B8148E" w:rsidRPr="00B8148E" w:rsidRDefault="00B8148E" w:rsidP="00B8148E">
      <w:pPr>
        <w:spacing w:before="120" w:after="0" w:line="240" w:lineRule="auto"/>
        <w:ind w:left="425" w:firstLine="1"/>
        <w:rPr>
          <w:rFonts w:cs="Calibri"/>
          <w:sz w:val="22"/>
          <w:szCs w:val="22"/>
        </w:rPr>
      </w:pPr>
      <w:r w:rsidRPr="00B8148E">
        <w:rPr>
          <w:rFonts w:cs="Calibri"/>
          <w:sz w:val="22"/>
          <w:szCs w:val="22"/>
        </w:rPr>
        <w:t>Cena brutto: __________________ zł</w:t>
      </w:r>
    </w:p>
    <w:p w:rsidR="00B8148E" w:rsidRPr="00B8148E" w:rsidRDefault="00B8148E" w:rsidP="00B8148E">
      <w:pPr>
        <w:numPr>
          <w:ilvl w:val="0"/>
          <w:numId w:val="16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cs="Calibri"/>
          <w:sz w:val="22"/>
          <w:szCs w:val="22"/>
        </w:rPr>
      </w:pPr>
      <w:r w:rsidRPr="00B8148E">
        <w:rPr>
          <w:rFonts w:cs="Calibri"/>
          <w:b/>
          <w:sz w:val="22"/>
          <w:szCs w:val="22"/>
        </w:rPr>
        <w:t>OFERUJEMY</w:t>
      </w:r>
      <w:r w:rsidRPr="00B8148E">
        <w:rPr>
          <w:rFonts w:cs="Calibri"/>
          <w:sz w:val="22"/>
          <w:szCs w:val="22"/>
        </w:rPr>
        <w:t xml:space="preserve"> przygotowanie SOPZ w terminie ____ tygodni,</w:t>
      </w:r>
    </w:p>
    <w:p w:rsidR="00B8148E" w:rsidRPr="000E25DF" w:rsidRDefault="00B8148E" w:rsidP="00B8148E">
      <w:pPr>
        <w:numPr>
          <w:ilvl w:val="0"/>
          <w:numId w:val="16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cs="Calibri"/>
          <w:sz w:val="22"/>
          <w:szCs w:val="22"/>
        </w:rPr>
      </w:pPr>
      <w:r w:rsidRPr="000E25DF">
        <w:rPr>
          <w:rFonts w:ascii="Open Sans" w:hAnsi="Open Sans" w:cs="Open Sans"/>
          <w:b/>
          <w:sz w:val="20"/>
          <w:szCs w:val="20"/>
        </w:rPr>
        <w:t xml:space="preserve">OŚWIADCZAMY, </w:t>
      </w:r>
      <w:r w:rsidRPr="000E25DF">
        <w:rPr>
          <w:rFonts w:cs="Calibri"/>
          <w:sz w:val="22"/>
          <w:szCs w:val="22"/>
        </w:rPr>
        <w:t xml:space="preserve">że zapoznaliśmy się z </w:t>
      </w:r>
      <w:r w:rsidR="000E25DF" w:rsidRPr="000E25DF">
        <w:rPr>
          <w:rFonts w:cs="Calibri"/>
          <w:sz w:val="22"/>
          <w:szCs w:val="22"/>
        </w:rPr>
        <w:t>punktem IX</w:t>
      </w:r>
      <w:r w:rsidRPr="000E25DF">
        <w:rPr>
          <w:rFonts w:cs="Calibri"/>
          <w:sz w:val="22"/>
          <w:szCs w:val="22"/>
        </w:rPr>
        <w:t xml:space="preserve"> </w:t>
      </w:r>
      <w:r w:rsidR="000E25DF" w:rsidRPr="000E25DF">
        <w:rPr>
          <w:rFonts w:cs="Calibri"/>
          <w:sz w:val="22"/>
          <w:szCs w:val="22"/>
        </w:rPr>
        <w:t xml:space="preserve">ZO </w:t>
      </w:r>
      <w:r w:rsidRPr="000E25DF">
        <w:rPr>
          <w:rFonts w:cs="Calibri"/>
          <w:sz w:val="22"/>
          <w:szCs w:val="22"/>
        </w:rPr>
        <w:t>„Informacją dotyczącą przetwarzania danych osobowych” przez Centrum Obsługi Administracji Rządowej.</w:t>
      </w:r>
    </w:p>
    <w:p w:rsidR="00B8148E" w:rsidRPr="00921726" w:rsidRDefault="00B8148E" w:rsidP="00B8148E">
      <w:pPr>
        <w:numPr>
          <w:ilvl w:val="0"/>
          <w:numId w:val="16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cs="Calibri"/>
          <w:sz w:val="22"/>
          <w:szCs w:val="22"/>
        </w:rPr>
      </w:pPr>
      <w:r w:rsidRPr="00921726">
        <w:rPr>
          <w:rFonts w:cs="Calibri"/>
          <w:b/>
          <w:sz w:val="22"/>
          <w:szCs w:val="22"/>
        </w:rPr>
        <w:t>WSZELKĄ KORESPONDENCJĘ</w:t>
      </w:r>
      <w:r w:rsidRPr="00921726">
        <w:rPr>
          <w:rFonts w:cs="Calibri"/>
          <w:sz w:val="22"/>
          <w:szCs w:val="22"/>
        </w:rPr>
        <w:t xml:space="preserve"> w sprawie niniejszego postępowania należy kierować do: </w:t>
      </w:r>
    </w:p>
    <w:p w:rsidR="00B8148E" w:rsidRPr="00921726" w:rsidRDefault="00B8148E" w:rsidP="00B8148E">
      <w:pPr>
        <w:tabs>
          <w:tab w:val="right" w:leader="dot" w:pos="8505"/>
        </w:tabs>
        <w:spacing w:before="120" w:after="0" w:line="240" w:lineRule="auto"/>
        <w:ind w:left="284"/>
        <w:rPr>
          <w:rFonts w:cs="Calibri"/>
          <w:sz w:val="22"/>
          <w:szCs w:val="22"/>
        </w:rPr>
      </w:pPr>
      <w:r w:rsidRPr="00921726">
        <w:rPr>
          <w:rFonts w:cs="Calibri"/>
          <w:sz w:val="22"/>
          <w:szCs w:val="22"/>
        </w:rPr>
        <w:t xml:space="preserve">Imię i nazwisko </w:t>
      </w:r>
      <w:r w:rsidRPr="00921726">
        <w:rPr>
          <w:rFonts w:cs="Calibri"/>
          <w:sz w:val="22"/>
          <w:szCs w:val="22"/>
        </w:rPr>
        <w:tab/>
      </w:r>
    </w:p>
    <w:p w:rsidR="00B8148E" w:rsidRPr="00921726" w:rsidRDefault="00B8148E" w:rsidP="00B8148E">
      <w:pPr>
        <w:tabs>
          <w:tab w:val="right" w:leader="dot" w:pos="8505"/>
        </w:tabs>
        <w:spacing w:before="120" w:after="0" w:line="240" w:lineRule="auto"/>
        <w:ind w:left="284"/>
        <w:rPr>
          <w:rFonts w:cs="Calibri"/>
          <w:sz w:val="22"/>
          <w:szCs w:val="22"/>
        </w:rPr>
      </w:pPr>
      <w:r w:rsidRPr="00921726">
        <w:rPr>
          <w:rFonts w:cs="Calibri"/>
          <w:sz w:val="22"/>
          <w:szCs w:val="22"/>
        </w:rPr>
        <w:t xml:space="preserve">Adres: </w:t>
      </w:r>
      <w:r w:rsidRPr="00921726">
        <w:rPr>
          <w:rFonts w:cs="Calibri"/>
          <w:sz w:val="22"/>
          <w:szCs w:val="22"/>
        </w:rPr>
        <w:tab/>
      </w:r>
    </w:p>
    <w:p w:rsidR="00B8148E" w:rsidRPr="00921726" w:rsidRDefault="00B8148E" w:rsidP="00B8148E">
      <w:pPr>
        <w:tabs>
          <w:tab w:val="right" w:leader="dot" w:pos="4678"/>
          <w:tab w:val="left" w:pos="4820"/>
          <w:tab w:val="right" w:leader="dot" w:pos="8505"/>
        </w:tabs>
        <w:spacing w:before="120" w:after="0" w:line="240" w:lineRule="auto"/>
        <w:ind w:left="284"/>
        <w:rPr>
          <w:rFonts w:cs="Calibri"/>
          <w:sz w:val="22"/>
          <w:szCs w:val="22"/>
        </w:rPr>
      </w:pPr>
      <w:r w:rsidRPr="00921726">
        <w:rPr>
          <w:rFonts w:cs="Calibri"/>
          <w:sz w:val="22"/>
          <w:szCs w:val="22"/>
        </w:rPr>
        <w:t xml:space="preserve">Telefon: </w:t>
      </w:r>
      <w:r w:rsidRPr="00921726">
        <w:rPr>
          <w:rFonts w:cs="Calibri"/>
          <w:sz w:val="22"/>
          <w:szCs w:val="22"/>
        </w:rPr>
        <w:tab/>
      </w:r>
      <w:r w:rsidRPr="00921726">
        <w:rPr>
          <w:rFonts w:cs="Calibri"/>
          <w:sz w:val="22"/>
          <w:szCs w:val="22"/>
        </w:rPr>
        <w:tab/>
        <w:t xml:space="preserve">Faks: </w:t>
      </w:r>
      <w:r w:rsidRPr="00921726">
        <w:rPr>
          <w:rFonts w:cs="Calibri"/>
          <w:sz w:val="22"/>
          <w:szCs w:val="22"/>
        </w:rPr>
        <w:tab/>
      </w:r>
    </w:p>
    <w:p w:rsidR="00B8148E" w:rsidRPr="00921726" w:rsidRDefault="00B8148E" w:rsidP="00B8148E">
      <w:pPr>
        <w:tabs>
          <w:tab w:val="right" w:leader="dot" w:pos="4678"/>
          <w:tab w:val="left" w:pos="4820"/>
          <w:tab w:val="right" w:leader="dot" w:pos="9639"/>
        </w:tabs>
        <w:spacing w:before="120" w:after="0" w:line="240" w:lineRule="auto"/>
        <w:ind w:left="284"/>
        <w:rPr>
          <w:rFonts w:cs="Calibri"/>
          <w:sz w:val="22"/>
          <w:szCs w:val="22"/>
          <w:lang w:val="de-DE"/>
        </w:rPr>
      </w:pPr>
      <w:r w:rsidRPr="00921726">
        <w:rPr>
          <w:rFonts w:cs="Calibri"/>
          <w:sz w:val="22"/>
          <w:szCs w:val="22"/>
          <w:lang w:val="de-DE"/>
        </w:rPr>
        <w:t xml:space="preserve">Adres e-mail: </w:t>
      </w:r>
      <w:bookmarkStart w:id="16" w:name="_Hlk536700621"/>
      <w:r w:rsidRPr="00921726">
        <w:rPr>
          <w:rFonts w:cs="Calibri"/>
          <w:sz w:val="22"/>
          <w:szCs w:val="22"/>
          <w:lang w:val="de-DE"/>
        </w:rPr>
        <w:tab/>
      </w:r>
      <w:bookmarkEnd w:id="16"/>
    </w:p>
    <w:p w:rsidR="00630BAE" w:rsidRPr="00630BAE" w:rsidRDefault="00630BAE" w:rsidP="00630BAE">
      <w:pPr>
        <w:numPr>
          <w:ilvl w:val="0"/>
          <w:numId w:val="16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cs="Calibri"/>
          <w:sz w:val="22"/>
          <w:szCs w:val="22"/>
        </w:rPr>
      </w:pPr>
      <w:r>
        <w:rPr>
          <w:rFonts w:ascii="Open Sans" w:hAnsi="Open Sans" w:cs="Open Sans"/>
          <w:b/>
          <w:sz w:val="20"/>
          <w:szCs w:val="20"/>
        </w:rPr>
        <w:t xml:space="preserve">ZGŁASZAMY </w:t>
      </w:r>
      <w:r w:rsidRPr="00630BAE">
        <w:rPr>
          <w:rFonts w:ascii="Open Sans" w:hAnsi="Open Sans" w:cs="Open Sans"/>
          <w:sz w:val="20"/>
          <w:szCs w:val="20"/>
        </w:rPr>
        <w:t>uwagi do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 w:rsidRPr="00630BAE">
        <w:rPr>
          <w:rFonts w:ascii="Open Sans" w:hAnsi="Open Sans" w:cs="Open Sans"/>
          <w:sz w:val="20"/>
          <w:szCs w:val="20"/>
        </w:rPr>
        <w:t>treści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 w:rsidRPr="00630BAE">
        <w:rPr>
          <w:rFonts w:ascii="Open Sans" w:hAnsi="Open Sans" w:cs="Open Sans"/>
          <w:sz w:val="20"/>
          <w:szCs w:val="20"/>
        </w:rPr>
        <w:t>Zapytania Ofertowego</w:t>
      </w:r>
      <w:r>
        <w:rPr>
          <w:rFonts w:ascii="Open Sans" w:hAnsi="Open Sans" w:cs="Open Sans"/>
          <w:sz w:val="20"/>
          <w:szCs w:val="20"/>
        </w:rPr>
        <w:t>: …………………….………………………………..</w:t>
      </w:r>
    </w:p>
    <w:p w:rsidR="00630BAE" w:rsidRDefault="00630BAE" w:rsidP="00630BAE">
      <w:pPr>
        <w:spacing w:before="120" w:after="0" w:line="240" w:lineRule="auto"/>
        <w:ind w:left="284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…….…………………….…………………….…………………….…………………….…………………….……………………</w:t>
      </w:r>
    </w:p>
    <w:p w:rsidR="00630BAE" w:rsidRDefault="00630BAE" w:rsidP="00630BAE">
      <w:pPr>
        <w:spacing w:before="120" w:after="0" w:line="240" w:lineRule="auto"/>
        <w:ind w:left="284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…….…………………….…………………….…………………….…………………….…………………….……………………</w:t>
      </w:r>
    </w:p>
    <w:p w:rsidR="00630BAE" w:rsidRDefault="00630BAE" w:rsidP="00630BAE">
      <w:pPr>
        <w:spacing w:before="120" w:after="0" w:line="240" w:lineRule="auto"/>
        <w:ind w:left="284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…….…………………….…………………….…………………….…………………….…………………….……………………</w:t>
      </w:r>
    </w:p>
    <w:p w:rsidR="00630BAE" w:rsidRPr="000E25DF" w:rsidRDefault="00630BAE" w:rsidP="00630BAE">
      <w:pPr>
        <w:spacing w:before="120" w:after="0" w:line="240" w:lineRule="auto"/>
        <w:ind w:left="284"/>
        <w:jc w:val="both"/>
        <w:rPr>
          <w:rFonts w:cs="Calibri"/>
          <w:sz w:val="22"/>
          <w:szCs w:val="22"/>
        </w:rPr>
      </w:pPr>
      <w:r>
        <w:rPr>
          <w:rFonts w:ascii="Open Sans" w:hAnsi="Open Sans" w:cs="Open Sans"/>
          <w:sz w:val="20"/>
          <w:szCs w:val="20"/>
        </w:rPr>
        <w:t>…………….…………………….…………………….…………………….…………………….…………………….……………</w:t>
      </w:r>
    </w:p>
    <w:p w:rsidR="00630BAE" w:rsidRDefault="00B8148E" w:rsidP="00630BAE">
      <w:pPr>
        <w:tabs>
          <w:tab w:val="center" w:pos="7655"/>
        </w:tabs>
        <w:spacing w:before="120" w:line="320" w:lineRule="atLeast"/>
        <w:jc w:val="right"/>
        <w:rPr>
          <w:rFonts w:cs="Calibri"/>
          <w:sz w:val="22"/>
          <w:szCs w:val="22"/>
        </w:rPr>
      </w:pPr>
      <w:r w:rsidRPr="00921726">
        <w:rPr>
          <w:rFonts w:cs="Calibri"/>
          <w:sz w:val="22"/>
          <w:szCs w:val="22"/>
        </w:rPr>
        <w:t>__________________ dnia ____________________</w:t>
      </w:r>
    </w:p>
    <w:p w:rsidR="00B8148E" w:rsidRPr="00921726" w:rsidRDefault="00B8148E" w:rsidP="00B8148E">
      <w:pPr>
        <w:tabs>
          <w:tab w:val="center" w:pos="7655"/>
        </w:tabs>
        <w:spacing w:before="120" w:line="320" w:lineRule="atLeast"/>
        <w:rPr>
          <w:rFonts w:cs="Calibri"/>
          <w:i/>
          <w:sz w:val="22"/>
          <w:szCs w:val="22"/>
        </w:rPr>
      </w:pPr>
      <w:r w:rsidRPr="00921726">
        <w:rPr>
          <w:rFonts w:cs="Calibri"/>
          <w:i/>
          <w:sz w:val="22"/>
          <w:szCs w:val="22"/>
        </w:rPr>
        <w:tab/>
      </w:r>
    </w:p>
    <w:p w:rsidR="00B8148E" w:rsidRPr="00921726" w:rsidRDefault="00B8148E" w:rsidP="00B8148E">
      <w:pPr>
        <w:tabs>
          <w:tab w:val="center" w:pos="7655"/>
        </w:tabs>
        <w:spacing w:before="120" w:line="320" w:lineRule="atLeast"/>
        <w:rPr>
          <w:rFonts w:cs="Calibri"/>
          <w:i/>
          <w:sz w:val="22"/>
          <w:szCs w:val="22"/>
        </w:rPr>
      </w:pPr>
      <w:r w:rsidRPr="00921726">
        <w:rPr>
          <w:rFonts w:cs="Calibri"/>
          <w:i/>
          <w:sz w:val="22"/>
          <w:szCs w:val="22"/>
        </w:rPr>
        <w:tab/>
        <w:t>___________________________________</w:t>
      </w:r>
    </w:p>
    <w:p w:rsidR="00B8148E" w:rsidRPr="004F6C12" w:rsidRDefault="00B8148E" w:rsidP="004F6C12">
      <w:pPr>
        <w:tabs>
          <w:tab w:val="center" w:pos="6804"/>
        </w:tabs>
        <w:spacing w:before="120" w:line="320" w:lineRule="atLeast"/>
        <w:rPr>
          <w:rFonts w:cs="Calibri"/>
          <w:i/>
          <w:sz w:val="18"/>
          <w:szCs w:val="18"/>
        </w:rPr>
      </w:pPr>
      <w:r w:rsidRPr="00921726">
        <w:rPr>
          <w:rFonts w:cs="Calibri"/>
          <w:i/>
          <w:sz w:val="22"/>
          <w:szCs w:val="22"/>
        </w:rPr>
        <w:tab/>
      </w:r>
      <w:r w:rsidRPr="00921726">
        <w:rPr>
          <w:rFonts w:cs="Calibri"/>
          <w:i/>
          <w:sz w:val="18"/>
          <w:szCs w:val="18"/>
        </w:rPr>
        <w:t>(podpis Wykonawcy)</w:t>
      </w:r>
      <w:bookmarkEnd w:id="0"/>
    </w:p>
    <w:sectPr w:rsidR="00B8148E" w:rsidRPr="004F6C1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AF2" w:rsidRDefault="004F5AF2" w:rsidP="009322C7">
      <w:pPr>
        <w:spacing w:after="0" w:line="240" w:lineRule="auto"/>
      </w:pPr>
      <w:r>
        <w:separator/>
      </w:r>
    </w:p>
  </w:endnote>
  <w:endnote w:type="continuationSeparator" w:id="0">
    <w:p w:rsidR="004F5AF2" w:rsidRDefault="004F5AF2" w:rsidP="00932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50001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416BD" w:rsidRDefault="002416B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6C1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6C12"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416BD" w:rsidRDefault="002416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AF2" w:rsidRDefault="004F5AF2" w:rsidP="009322C7">
      <w:pPr>
        <w:spacing w:after="0" w:line="240" w:lineRule="auto"/>
      </w:pPr>
      <w:r>
        <w:separator/>
      </w:r>
    </w:p>
  </w:footnote>
  <w:footnote w:type="continuationSeparator" w:id="0">
    <w:p w:rsidR="004F5AF2" w:rsidRDefault="004F5AF2" w:rsidP="00932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203B"/>
    <w:multiLevelType w:val="hybridMultilevel"/>
    <w:tmpl w:val="9856C3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7556F"/>
    <w:multiLevelType w:val="multilevel"/>
    <w:tmpl w:val="91F29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8223DF"/>
    <w:multiLevelType w:val="hybridMultilevel"/>
    <w:tmpl w:val="B7421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115CD"/>
    <w:multiLevelType w:val="hybridMultilevel"/>
    <w:tmpl w:val="1B1EB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B77AB"/>
    <w:multiLevelType w:val="multilevel"/>
    <w:tmpl w:val="D05AB3FE"/>
    <w:lvl w:ilvl="0">
      <w:start w:val="1"/>
      <w:numFmt w:val="upperRoman"/>
      <w:pStyle w:val="Styl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1F2318D"/>
    <w:multiLevelType w:val="hybridMultilevel"/>
    <w:tmpl w:val="33664C1E"/>
    <w:lvl w:ilvl="0" w:tplc="334447C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41A8D"/>
    <w:multiLevelType w:val="hybridMultilevel"/>
    <w:tmpl w:val="E276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C4D25"/>
    <w:multiLevelType w:val="hybridMultilevel"/>
    <w:tmpl w:val="3D241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664A8"/>
    <w:multiLevelType w:val="hybridMultilevel"/>
    <w:tmpl w:val="83A0273A"/>
    <w:lvl w:ilvl="0" w:tplc="5F6E7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65C5C80"/>
    <w:multiLevelType w:val="hybridMultilevel"/>
    <w:tmpl w:val="1B1EB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77DEB"/>
    <w:multiLevelType w:val="multilevel"/>
    <w:tmpl w:val="91F29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C1F66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A87F51"/>
    <w:multiLevelType w:val="hybridMultilevel"/>
    <w:tmpl w:val="6BF8A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4A5D61"/>
    <w:multiLevelType w:val="hybridMultilevel"/>
    <w:tmpl w:val="E276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010EF"/>
    <w:multiLevelType w:val="hybridMultilevel"/>
    <w:tmpl w:val="1B1EB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84444"/>
    <w:multiLevelType w:val="multilevel"/>
    <w:tmpl w:val="D3F293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A421530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4A6E234A"/>
    <w:multiLevelType w:val="multilevel"/>
    <w:tmpl w:val="55F409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27"/>
      </w:pPr>
      <w:rPr>
        <w:rFonts w:hint="default"/>
        <w:b w:val="0"/>
        <w:i w:val="0"/>
        <w:caps w:val="0"/>
        <w:spacing w:val="0"/>
        <w:w w:val="100"/>
        <w:kern w:val="0"/>
        <w:position w:val="0"/>
        <w:sz w:val="24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77" w:hanging="170"/>
      </w:pPr>
      <w:rPr>
        <w:rFonts w:hint="default"/>
        <w:b w:val="0"/>
        <w:i w:val="0"/>
        <w:spacing w:val="0"/>
        <w:w w:val="100"/>
        <w:kern w:val="0"/>
        <w:position w:val="0"/>
        <w:sz w:val="22"/>
        <w:szCs w:val="22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78F5952"/>
    <w:multiLevelType w:val="hybridMultilevel"/>
    <w:tmpl w:val="9856C3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E7F5B"/>
    <w:multiLevelType w:val="hybridMultilevel"/>
    <w:tmpl w:val="9856C3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37849"/>
    <w:multiLevelType w:val="hybridMultilevel"/>
    <w:tmpl w:val="B540DFA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DAD0B7E"/>
    <w:multiLevelType w:val="hybridMultilevel"/>
    <w:tmpl w:val="33664C1E"/>
    <w:lvl w:ilvl="0" w:tplc="334447C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95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BEE5D77"/>
    <w:multiLevelType w:val="hybridMultilevel"/>
    <w:tmpl w:val="33664C1E"/>
    <w:lvl w:ilvl="0" w:tplc="334447C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018DD"/>
    <w:multiLevelType w:val="hybridMultilevel"/>
    <w:tmpl w:val="6BF8A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5B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A915232"/>
    <w:multiLevelType w:val="hybridMultilevel"/>
    <w:tmpl w:val="1B1EB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E51C1"/>
    <w:multiLevelType w:val="hybridMultilevel"/>
    <w:tmpl w:val="33664C1E"/>
    <w:lvl w:ilvl="0" w:tplc="334447C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6"/>
  </w:num>
  <w:num w:numId="4">
    <w:abstractNumId w:val="6"/>
  </w:num>
  <w:num w:numId="5">
    <w:abstractNumId w:val="14"/>
  </w:num>
  <w:num w:numId="6">
    <w:abstractNumId w:val="25"/>
  </w:num>
  <w:num w:numId="7">
    <w:abstractNumId w:val="7"/>
  </w:num>
  <w:num w:numId="8">
    <w:abstractNumId w:val="1"/>
  </w:num>
  <w:num w:numId="9">
    <w:abstractNumId w:val="17"/>
  </w:num>
  <w:num w:numId="10">
    <w:abstractNumId w:val="2"/>
  </w:num>
  <w:num w:numId="11">
    <w:abstractNumId w:val="13"/>
  </w:num>
  <w:num w:numId="12">
    <w:abstractNumId w:val="11"/>
  </w:num>
  <w:num w:numId="13">
    <w:abstractNumId w:val="16"/>
  </w:num>
  <w:num w:numId="14">
    <w:abstractNumId w:val="4"/>
  </w:num>
  <w:num w:numId="15">
    <w:abstractNumId w:val="23"/>
  </w:num>
  <w:num w:numId="16">
    <w:abstractNumId w:val="9"/>
  </w:num>
  <w:num w:numId="17">
    <w:abstractNumId w:val="18"/>
  </w:num>
  <w:num w:numId="18">
    <w:abstractNumId w:val="4"/>
  </w:num>
  <w:num w:numId="19">
    <w:abstractNumId w:val="4"/>
  </w:num>
  <w:num w:numId="20">
    <w:abstractNumId w:val="21"/>
  </w:num>
  <w:num w:numId="21">
    <w:abstractNumId w:val="4"/>
  </w:num>
  <w:num w:numId="22">
    <w:abstractNumId w:val="24"/>
  </w:num>
  <w:num w:numId="23">
    <w:abstractNumId w:val="20"/>
  </w:num>
  <w:num w:numId="24">
    <w:abstractNumId w:val="3"/>
  </w:num>
  <w:num w:numId="25">
    <w:abstractNumId w:val="22"/>
  </w:num>
  <w:num w:numId="26">
    <w:abstractNumId w:val="28"/>
  </w:num>
  <w:num w:numId="27">
    <w:abstractNumId w:val="0"/>
  </w:num>
  <w:num w:numId="28">
    <w:abstractNumId w:val="27"/>
  </w:num>
  <w:num w:numId="29">
    <w:abstractNumId w:val="15"/>
  </w:num>
  <w:num w:numId="30">
    <w:abstractNumId w:val="5"/>
  </w:num>
  <w:num w:numId="31">
    <w:abstractNumId w:val="19"/>
  </w:num>
  <w:num w:numId="3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91"/>
    <w:rsid w:val="00002905"/>
    <w:rsid w:val="00031FF5"/>
    <w:rsid w:val="00032785"/>
    <w:rsid w:val="00060AB0"/>
    <w:rsid w:val="000628DE"/>
    <w:rsid w:val="00065CAA"/>
    <w:rsid w:val="000827E3"/>
    <w:rsid w:val="00085A77"/>
    <w:rsid w:val="00096A4D"/>
    <w:rsid w:val="000A5942"/>
    <w:rsid w:val="000A72B3"/>
    <w:rsid w:val="000B2ADD"/>
    <w:rsid w:val="000C194B"/>
    <w:rsid w:val="000C38AD"/>
    <w:rsid w:val="000C4151"/>
    <w:rsid w:val="000E25DF"/>
    <w:rsid w:val="000F541B"/>
    <w:rsid w:val="001016D7"/>
    <w:rsid w:val="00103A5F"/>
    <w:rsid w:val="001066D5"/>
    <w:rsid w:val="00126D58"/>
    <w:rsid w:val="00135910"/>
    <w:rsid w:val="001421D5"/>
    <w:rsid w:val="0015794C"/>
    <w:rsid w:val="00163473"/>
    <w:rsid w:val="00163E08"/>
    <w:rsid w:val="00172837"/>
    <w:rsid w:val="00177EFF"/>
    <w:rsid w:val="001D1DF3"/>
    <w:rsid w:val="001D313E"/>
    <w:rsid w:val="001D65CC"/>
    <w:rsid w:val="001E1158"/>
    <w:rsid w:val="001E2917"/>
    <w:rsid w:val="001E6D59"/>
    <w:rsid w:val="002041DA"/>
    <w:rsid w:val="00210E6C"/>
    <w:rsid w:val="00216BB3"/>
    <w:rsid w:val="00227120"/>
    <w:rsid w:val="00232693"/>
    <w:rsid w:val="0023299A"/>
    <w:rsid w:val="00233333"/>
    <w:rsid w:val="002416BD"/>
    <w:rsid w:val="00250D31"/>
    <w:rsid w:val="002617DC"/>
    <w:rsid w:val="00265FFD"/>
    <w:rsid w:val="002722EE"/>
    <w:rsid w:val="00295951"/>
    <w:rsid w:val="002A3879"/>
    <w:rsid w:val="002B51BF"/>
    <w:rsid w:val="002B6830"/>
    <w:rsid w:val="002D2CB0"/>
    <w:rsid w:val="002D5886"/>
    <w:rsid w:val="002E6C42"/>
    <w:rsid w:val="00301797"/>
    <w:rsid w:val="0030287A"/>
    <w:rsid w:val="003070E3"/>
    <w:rsid w:val="003127F3"/>
    <w:rsid w:val="00313C3F"/>
    <w:rsid w:val="00337D52"/>
    <w:rsid w:val="0034103F"/>
    <w:rsid w:val="00356A5C"/>
    <w:rsid w:val="00366A56"/>
    <w:rsid w:val="00377DAF"/>
    <w:rsid w:val="00377EF5"/>
    <w:rsid w:val="003A2598"/>
    <w:rsid w:val="003A7F8F"/>
    <w:rsid w:val="003C216C"/>
    <w:rsid w:val="003C75EE"/>
    <w:rsid w:val="003D552C"/>
    <w:rsid w:val="003F020F"/>
    <w:rsid w:val="003F0ADA"/>
    <w:rsid w:val="00410834"/>
    <w:rsid w:val="00423F90"/>
    <w:rsid w:val="00443D1A"/>
    <w:rsid w:val="00446220"/>
    <w:rsid w:val="00455A44"/>
    <w:rsid w:val="004724DB"/>
    <w:rsid w:val="00485A9D"/>
    <w:rsid w:val="00486BB8"/>
    <w:rsid w:val="00492E0D"/>
    <w:rsid w:val="004B296C"/>
    <w:rsid w:val="004B5F1B"/>
    <w:rsid w:val="004C4FCE"/>
    <w:rsid w:val="004E5C41"/>
    <w:rsid w:val="004F5AF2"/>
    <w:rsid w:val="004F6A47"/>
    <w:rsid w:val="004F6C12"/>
    <w:rsid w:val="0050683E"/>
    <w:rsid w:val="005178A4"/>
    <w:rsid w:val="0052176A"/>
    <w:rsid w:val="0052312A"/>
    <w:rsid w:val="00533A7C"/>
    <w:rsid w:val="005423D2"/>
    <w:rsid w:val="00550BD4"/>
    <w:rsid w:val="00550D49"/>
    <w:rsid w:val="00585EB4"/>
    <w:rsid w:val="00594889"/>
    <w:rsid w:val="005975D9"/>
    <w:rsid w:val="005B767F"/>
    <w:rsid w:val="005C46DA"/>
    <w:rsid w:val="005D7F83"/>
    <w:rsid w:val="005E70B4"/>
    <w:rsid w:val="00606284"/>
    <w:rsid w:val="00610B97"/>
    <w:rsid w:val="00611590"/>
    <w:rsid w:val="00616ED9"/>
    <w:rsid w:val="00624E47"/>
    <w:rsid w:val="00630BAE"/>
    <w:rsid w:val="00632EA2"/>
    <w:rsid w:val="00644B20"/>
    <w:rsid w:val="006A034B"/>
    <w:rsid w:val="006A0B0D"/>
    <w:rsid w:val="006A3D3D"/>
    <w:rsid w:val="006B313F"/>
    <w:rsid w:val="006B340F"/>
    <w:rsid w:val="006C2FEF"/>
    <w:rsid w:val="006D32A0"/>
    <w:rsid w:val="006E546D"/>
    <w:rsid w:val="006F0249"/>
    <w:rsid w:val="006F0830"/>
    <w:rsid w:val="0072321F"/>
    <w:rsid w:val="00733723"/>
    <w:rsid w:val="00736264"/>
    <w:rsid w:val="00737DDD"/>
    <w:rsid w:val="00744F8A"/>
    <w:rsid w:val="00764377"/>
    <w:rsid w:val="0078425B"/>
    <w:rsid w:val="00786685"/>
    <w:rsid w:val="00790B1C"/>
    <w:rsid w:val="007B15F4"/>
    <w:rsid w:val="007D699A"/>
    <w:rsid w:val="007E5854"/>
    <w:rsid w:val="00800172"/>
    <w:rsid w:val="00803D8E"/>
    <w:rsid w:val="00825E67"/>
    <w:rsid w:val="00833BAE"/>
    <w:rsid w:val="00842A23"/>
    <w:rsid w:val="00846B5C"/>
    <w:rsid w:val="00846E36"/>
    <w:rsid w:val="00854C39"/>
    <w:rsid w:val="00857055"/>
    <w:rsid w:val="00873264"/>
    <w:rsid w:val="00874072"/>
    <w:rsid w:val="00877599"/>
    <w:rsid w:val="008B7F69"/>
    <w:rsid w:val="008C4377"/>
    <w:rsid w:val="008D0B79"/>
    <w:rsid w:val="008E1239"/>
    <w:rsid w:val="008E601C"/>
    <w:rsid w:val="008E71D5"/>
    <w:rsid w:val="008F05A3"/>
    <w:rsid w:val="008F1DCF"/>
    <w:rsid w:val="008F2DAC"/>
    <w:rsid w:val="008F709C"/>
    <w:rsid w:val="008F72C2"/>
    <w:rsid w:val="009128F1"/>
    <w:rsid w:val="00913E56"/>
    <w:rsid w:val="0092263A"/>
    <w:rsid w:val="009322C7"/>
    <w:rsid w:val="00942682"/>
    <w:rsid w:val="00953F21"/>
    <w:rsid w:val="00964010"/>
    <w:rsid w:val="009652AD"/>
    <w:rsid w:val="00990654"/>
    <w:rsid w:val="00996BBE"/>
    <w:rsid w:val="009A443F"/>
    <w:rsid w:val="009A7457"/>
    <w:rsid w:val="009C04B0"/>
    <w:rsid w:val="009C7F2F"/>
    <w:rsid w:val="009E74CC"/>
    <w:rsid w:val="00A10CAC"/>
    <w:rsid w:val="00A11A75"/>
    <w:rsid w:val="00A23DA0"/>
    <w:rsid w:val="00A32160"/>
    <w:rsid w:val="00A430D7"/>
    <w:rsid w:val="00A55DB8"/>
    <w:rsid w:val="00A70626"/>
    <w:rsid w:val="00A82D07"/>
    <w:rsid w:val="00A8703F"/>
    <w:rsid w:val="00AB10E5"/>
    <w:rsid w:val="00AC633D"/>
    <w:rsid w:val="00AD3032"/>
    <w:rsid w:val="00AD747F"/>
    <w:rsid w:val="00AE558A"/>
    <w:rsid w:val="00AF3340"/>
    <w:rsid w:val="00AF6C40"/>
    <w:rsid w:val="00B06F8A"/>
    <w:rsid w:val="00B07872"/>
    <w:rsid w:val="00B25C6A"/>
    <w:rsid w:val="00B37A6A"/>
    <w:rsid w:val="00B41EA6"/>
    <w:rsid w:val="00B8148E"/>
    <w:rsid w:val="00B90E0A"/>
    <w:rsid w:val="00BA2393"/>
    <w:rsid w:val="00BB1032"/>
    <w:rsid w:val="00BB3926"/>
    <w:rsid w:val="00BB47EA"/>
    <w:rsid w:val="00BB558C"/>
    <w:rsid w:val="00BC09A3"/>
    <w:rsid w:val="00BD3E57"/>
    <w:rsid w:val="00C118E7"/>
    <w:rsid w:val="00C234F8"/>
    <w:rsid w:val="00C74E4B"/>
    <w:rsid w:val="00CA0334"/>
    <w:rsid w:val="00CA38C8"/>
    <w:rsid w:val="00CB5A90"/>
    <w:rsid w:val="00CC0FE2"/>
    <w:rsid w:val="00CC2523"/>
    <w:rsid w:val="00CC31E4"/>
    <w:rsid w:val="00CC36CB"/>
    <w:rsid w:val="00CD32FC"/>
    <w:rsid w:val="00CE2B91"/>
    <w:rsid w:val="00CF0EA6"/>
    <w:rsid w:val="00D06E05"/>
    <w:rsid w:val="00D11493"/>
    <w:rsid w:val="00D16AFC"/>
    <w:rsid w:val="00D220D7"/>
    <w:rsid w:val="00D372AB"/>
    <w:rsid w:val="00D45121"/>
    <w:rsid w:val="00D52DE6"/>
    <w:rsid w:val="00D559B2"/>
    <w:rsid w:val="00D57A66"/>
    <w:rsid w:val="00D65526"/>
    <w:rsid w:val="00DA0C1E"/>
    <w:rsid w:val="00DC6E6D"/>
    <w:rsid w:val="00DD5AF2"/>
    <w:rsid w:val="00DF75B1"/>
    <w:rsid w:val="00E10B2B"/>
    <w:rsid w:val="00E16686"/>
    <w:rsid w:val="00E32A03"/>
    <w:rsid w:val="00E35C7D"/>
    <w:rsid w:val="00E44934"/>
    <w:rsid w:val="00E46C98"/>
    <w:rsid w:val="00E80918"/>
    <w:rsid w:val="00E86E1A"/>
    <w:rsid w:val="00E923E1"/>
    <w:rsid w:val="00EA148A"/>
    <w:rsid w:val="00EC6B15"/>
    <w:rsid w:val="00ED641A"/>
    <w:rsid w:val="00EE06F1"/>
    <w:rsid w:val="00EF0500"/>
    <w:rsid w:val="00EF30D0"/>
    <w:rsid w:val="00F07268"/>
    <w:rsid w:val="00F25245"/>
    <w:rsid w:val="00F316E6"/>
    <w:rsid w:val="00F66D21"/>
    <w:rsid w:val="00F737CE"/>
    <w:rsid w:val="00F87908"/>
    <w:rsid w:val="00F97E32"/>
    <w:rsid w:val="00FA55D7"/>
    <w:rsid w:val="00FB7376"/>
    <w:rsid w:val="00FD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60624"/>
  <w15:chartTrackingRefBased/>
  <w15:docId w15:val="{44DBA93E-A8CD-4333-81D7-FC1CE11E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590"/>
  </w:style>
  <w:style w:type="paragraph" w:styleId="Nagwek1">
    <w:name w:val="heading 1"/>
    <w:basedOn w:val="Normalny"/>
    <w:next w:val="Normalny"/>
    <w:link w:val="Nagwek1Znak"/>
    <w:uiPriority w:val="9"/>
    <w:qFormat/>
    <w:rsid w:val="00611590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159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159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1159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159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1159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59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159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1159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F0EA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1590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61159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61159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table" w:styleId="Tabela-Siatka">
    <w:name w:val="Table Grid"/>
    <w:basedOn w:val="Standardowy"/>
    <w:uiPriority w:val="39"/>
    <w:rsid w:val="00996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3akcent1">
    <w:name w:val="List Table 3 Accent 1"/>
    <w:basedOn w:val="Standardowy"/>
    <w:uiPriority w:val="48"/>
    <w:rsid w:val="00996BB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siatki1jasnaakcent1">
    <w:name w:val="Grid Table 1 Light Accent 1"/>
    <w:basedOn w:val="Standardowy"/>
    <w:uiPriority w:val="46"/>
    <w:rsid w:val="00996BB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611590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172837"/>
    <w:pPr>
      <w:spacing w:after="100"/>
      <w:ind w:left="220"/>
    </w:pPr>
    <w:rPr>
      <w:rFonts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72837"/>
    <w:pPr>
      <w:spacing w:after="100"/>
    </w:pPr>
    <w:rPr>
      <w:rFonts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172837"/>
    <w:pPr>
      <w:spacing w:after="100"/>
      <w:ind w:left="440"/>
    </w:pPr>
    <w:rPr>
      <w:rFonts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17283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32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2C7"/>
  </w:style>
  <w:style w:type="paragraph" w:styleId="Stopka">
    <w:name w:val="footer"/>
    <w:basedOn w:val="Normalny"/>
    <w:link w:val="StopkaZnak"/>
    <w:uiPriority w:val="99"/>
    <w:unhideWhenUsed/>
    <w:rsid w:val="00932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2C7"/>
  </w:style>
  <w:style w:type="character" w:styleId="Odwoaniedokomentarza">
    <w:name w:val="annotation reference"/>
    <w:basedOn w:val="Domylnaczcionkaakapitu"/>
    <w:uiPriority w:val="99"/>
    <w:unhideWhenUsed/>
    <w:rsid w:val="00790B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90B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0B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B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B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1C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11590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159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1159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59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159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1159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1159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1159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611590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59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61159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611590"/>
    <w:rPr>
      <w:b/>
      <w:bCs/>
    </w:rPr>
  </w:style>
  <w:style w:type="character" w:styleId="Uwydatnienie">
    <w:name w:val="Emphasis"/>
    <w:basedOn w:val="Domylnaczcionkaakapitu"/>
    <w:uiPriority w:val="20"/>
    <w:qFormat/>
    <w:rsid w:val="00611590"/>
    <w:rPr>
      <w:i/>
      <w:iCs/>
    </w:rPr>
  </w:style>
  <w:style w:type="paragraph" w:styleId="Bezodstpw">
    <w:name w:val="No Spacing"/>
    <w:uiPriority w:val="1"/>
    <w:qFormat/>
    <w:rsid w:val="0061159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1159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1159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1159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1159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611590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611590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611590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611590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611590"/>
    <w:rPr>
      <w:b/>
      <w:bCs/>
      <w:smallCaps/>
    </w:rPr>
  </w:style>
  <w:style w:type="paragraph" w:customStyle="1" w:styleId="Default">
    <w:name w:val="Default"/>
    <w:rsid w:val="009A44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Akapitzlist"/>
    <w:link w:val="Styl1Znak"/>
    <w:qFormat/>
    <w:rsid w:val="00DD5AF2"/>
    <w:pPr>
      <w:numPr>
        <w:numId w:val="14"/>
      </w:numPr>
      <w:spacing w:line="276" w:lineRule="auto"/>
    </w:pPr>
    <w:rPr>
      <w:rFonts w:cstheme="minorHAnsi"/>
      <w:b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D5AF2"/>
  </w:style>
  <w:style w:type="character" w:customStyle="1" w:styleId="Styl1Znak">
    <w:name w:val="Styl1 Znak"/>
    <w:basedOn w:val="AkapitzlistZnak"/>
    <w:link w:val="Styl1"/>
    <w:rsid w:val="00DD5AF2"/>
    <w:rPr>
      <w:rFonts w:cstheme="minorHAnsi"/>
      <w:b/>
    </w:rPr>
  </w:style>
  <w:style w:type="character" w:styleId="Tekstzastpczy">
    <w:name w:val="Placeholder Text"/>
    <w:basedOn w:val="Domylnaczcionkaakapitu"/>
    <w:uiPriority w:val="99"/>
    <w:semiHidden/>
    <w:rsid w:val="00825E67"/>
    <w:rPr>
      <w:color w:val="808080"/>
    </w:rPr>
  </w:style>
  <w:style w:type="paragraph" w:styleId="Lista-kontynuacja2">
    <w:name w:val="List Continue 2"/>
    <w:basedOn w:val="Normalny"/>
    <w:rsid w:val="00B8148E"/>
    <w:pPr>
      <w:numPr>
        <w:ilvl w:val="1"/>
        <w:numId w:val="16"/>
      </w:numPr>
      <w:spacing w:before="90" w:line="380" w:lineRule="atLeast"/>
      <w:jc w:val="both"/>
    </w:pPr>
    <w:rPr>
      <w:rFonts w:ascii="Calibri" w:eastAsia="Times New Roman" w:hAnsi="Calibri" w:cs="Times New Roman"/>
      <w:w w:val="89"/>
      <w:sz w:val="25"/>
      <w:szCs w:val="4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7376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FB7376"/>
    <w:pPr>
      <w:autoSpaceDE w:val="0"/>
      <w:autoSpaceDN w:val="0"/>
      <w:spacing w:before="9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FB7376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z.milczarek@centrum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9BC84-804E-4C68-951F-DF795024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5509</Words>
  <Characters>33055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Milczarek Łukasz</dc:creator>
  <cp:keywords/>
  <dc:description/>
  <cp:lastModifiedBy>Ostaszewska Monika</cp:lastModifiedBy>
  <cp:revision>2</cp:revision>
  <dcterms:created xsi:type="dcterms:W3CDTF">2019-01-31T12:33:00Z</dcterms:created>
  <dcterms:modified xsi:type="dcterms:W3CDTF">2019-01-31T12:33:00Z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ARdlpCATEGORY">
    <vt:lpwstr>PUBLIC</vt:lpwstr>
  </property>
  <property fmtid="{D5CDD505-2E9C-101B-9397-08002B2CF9AE}" pid="3" name="COARdlpClassifiedBy">
    <vt:lpwstr>UxC4dwLulzfINJ8nQH+xvX5LNGipWa4BRSZhPgxsCvm89oAyz8mKHZzDm6g4qYFvdBCDupLQI/rADGKVldP9gtBBJxTWBORif/F89FA3oy4=</vt:lpwstr>
  </property>
  <property fmtid="{D5CDD505-2E9C-101B-9397-08002B2CF9AE}" pid="4" name="COARdlpClassificationDate">
    <vt:lpwstr>2019-01-29T12:42:29.5799851+01:00</vt:lpwstr>
  </property>
  <property fmtid="{D5CDD505-2E9C-101B-9397-08002B2CF9AE}" pid="5" name="COARdlpClassifiedBySID">
    <vt:lpwstr>COKPRM\S-1-5-21-4231029646-3209834202-156415307-12192</vt:lpwstr>
  </property>
  <property fmtid="{D5CDD505-2E9C-101B-9397-08002B2CF9AE}" pid="6" name="COARdlpGRNItemId">
    <vt:lpwstr>GRN-441984f7-fcde-419b-9bd3-e393bda972bc</vt:lpwstr>
  </property>
  <property fmtid="{D5CDD505-2E9C-101B-9397-08002B2CF9AE}" pid="7" name="COARdlpManual">
    <vt:lpwstr>PUB</vt:lpwstr>
  </property>
  <property fmtid="{D5CDD505-2E9C-101B-9397-08002B2CF9AE}" pid="8" name="COARdlpRefresh">
    <vt:lpwstr>False</vt:lpwstr>
  </property>
</Properties>
</file>