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43" w:rsidRPr="003F0DBD" w:rsidRDefault="009D7F43" w:rsidP="00D1588E">
      <w:pPr>
        <w:jc w:val="center"/>
        <w:rPr>
          <w:rFonts w:ascii="Calibri" w:hAnsi="Calibri"/>
          <w:sz w:val="22"/>
          <w:szCs w:val="22"/>
        </w:rPr>
      </w:pPr>
      <w:r w:rsidRPr="003F0DBD">
        <w:rPr>
          <w:rFonts w:ascii="Calibri" w:hAnsi="Calibri"/>
          <w:sz w:val="22"/>
          <w:szCs w:val="22"/>
        </w:rPr>
        <w:t>Centrum Obsługi Administracji Rządowej</w:t>
      </w:r>
    </w:p>
    <w:p w:rsidR="009D7F43" w:rsidRPr="003F0DBD" w:rsidRDefault="009D7F43" w:rsidP="00D1588E">
      <w:pPr>
        <w:pStyle w:val="Nagwek2"/>
        <w:spacing w:before="0" w:line="360" w:lineRule="auto"/>
        <w:jc w:val="center"/>
        <w:rPr>
          <w:rFonts w:ascii="Calibri" w:hAnsi="Calibri"/>
          <w:b w:val="0"/>
          <w:color w:val="auto"/>
          <w:sz w:val="22"/>
          <w:szCs w:val="22"/>
        </w:rPr>
      </w:pPr>
      <w:r w:rsidRPr="003F0DBD">
        <w:rPr>
          <w:rFonts w:ascii="Calibri" w:hAnsi="Calibri"/>
          <w:b w:val="0"/>
          <w:color w:val="auto"/>
          <w:sz w:val="22"/>
          <w:szCs w:val="22"/>
        </w:rPr>
        <w:t>Warszawa, ul. Powsińska 69/71</w:t>
      </w:r>
    </w:p>
    <w:p w:rsidR="009D7F43" w:rsidRDefault="00DA6DB6" w:rsidP="00D1588E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F0DBD">
        <w:rPr>
          <w:rFonts w:ascii="Calibri" w:hAnsi="Calibri"/>
          <w:sz w:val="22"/>
          <w:szCs w:val="22"/>
        </w:rPr>
        <w:t>O</w:t>
      </w:r>
      <w:r w:rsidR="009D7F43" w:rsidRPr="003F0DBD">
        <w:rPr>
          <w:rFonts w:ascii="Calibri" w:hAnsi="Calibri"/>
          <w:sz w:val="22"/>
          <w:szCs w:val="22"/>
        </w:rPr>
        <w:t>głasza</w:t>
      </w:r>
      <w:r w:rsidR="009E3AA0">
        <w:rPr>
          <w:rFonts w:ascii="Calibri" w:hAnsi="Calibri"/>
          <w:sz w:val="22"/>
          <w:szCs w:val="22"/>
        </w:rPr>
        <w:t xml:space="preserve"> </w:t>
      </w:r>
      <w:r w:rsidR="00F83991">
        <w:rPr>
          <w:rFonts w:ascii="Calibri" w:hAnsi="Calibri"/>
          <w:sz w:val="22"/>
          <w:szCs w:val="22"/>
        </w:rPr>
        <w:t>II</w:t>
      </w:r>
      <w:r w:rsidR="004001CF">
        <w:rPr>
          <w:rFonts w:ascii="Calibri" w:hAnsi="Calibri"/>
          <w:sz w:val="22"/>
          <w:szCs w:val="22"/>
        </w:rPr>
        <w:t>I</w:t>
      </w:r>
      <w:r w:rsidR="00F83991">
        <w:rPr>
          <w:rFonts w:ascii="Calibri" w:hAnsi="Calibri"/>
          <w:sz w:val="22"/>
          <w:szCs w:val="22"/>
        </w:rPr>
        <w:t xml:space="preserve"> </w:t>
      </w:r>
      <w:r w:rsidR="009D7F43" w:rsidRPr="003F0DBD">
        <w:rPr>
          <w:rFonts w:ascii="Calibri" w:hAnsi="Calibri"/>
          <w:sz w:val="22"/>
          <w:szCs w:val="22"/>
        </w:rPr>
        <w:t xml:space="preserve">przetarg nieograniczony na sprzedaż </w:t>
      </w:r>
      <w:r w:rsidR="00AF3972">
        <w:rPr>
          <w:rFonts w:ascii="Calibri" w:hAnsi="Calibri"/>
          <w:sz w:val="22"/>
          <w:szCs w:val="22"/>
        </w:rPr>
        <w:t xml:space="preserve">maszyny </w:t>
      </w:r>
      <w:r w:rsidR="00BE3BC5">
        <w:rPr>
          <w:rFonts w:ascii="Calibri" w:hAnsi="Calibri"/>
          <w:sz w:val="22"/>
          <w:szCs w:val="22"/>
        </w:rPr>
        <w:t>offsetowej KOMORI SPICA 429P</w:t>
      </w:r>
      <w:r w:rsidR="00FF24A6">
        <w:rPr>
          <w:rFonts w:ascii="Calibri" w:hAnsi="Calibri"/>
          <w:sz w:val="22"/>
          <w:szCs w:val="22"/>
        </w:rPr>
        <w:t>.</w:t>
      </w:r>
    </w:p>
    <w:p w:rsidR="00B33F09" w:rsidRDefault="00B33F09" w:rsidP="00D1588E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B33F09" w:rsidRPr="003F0DBD" w:rsidRDefault="00B33F09" w:rsidP="009D7F43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701"/>
        <w:gridCol w:w="1560"/>
        <w:gridCol w:w="2976"/>
        <w:gridCol w:w="1418"/>
      </w:tblGrid>
      <w:tr w:rsidR="00FF24A6" w:rsidRPr="003F0DBD" w:rsidTr="00B1180D">
        <w:trPr>
          <w:trHeight w:hRule="exact" w:val="8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6" w:rsidRPr="00B1180D" w:rsidRDefault="00FF24A6" w:rsidP="00D1588E">
            <w:pPr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B1180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Nazwa</w:t>
            </w:r>
            <w:proofErr w:type="spellEnd"/>
            <w:r w:rsidRPr="00B1180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1180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urządzenia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6" w:rsidRPr="00B1180D" w:rsidRDefault="003C7EC5" w:rsidP="00D1588E">
            <w:pPr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B1180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Dod</w:t>
            </w:r>
            <w:r w:rsidR="00D1588E" w:rsidRPr="00B1180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at</w:t>
            </w:r>
            <w:r w:rsidRPr="00B1180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kowe</w:t>
            </w:r>
            <w:proofErr w:type="spellEnd"/>
            <w:r w:rsidRPr="00B1180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1588E" w:rsidRPr="00B1180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w</w:t>
            </w:r>
            <w:r w:rsidR="00FF24A6" w:rsidRPr="00B1180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yposażenie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6" w:rsidRPr="00B1180D" w:rsidRDefault="00FF24A6" w:rsidP="00D1588E">
            <w:pPr>
              <w:jc w:val="center"/>
              <w:rPr>
                <w:rFonts w:ascii="Calibri" w:hAnsi="Calibri"/>
                <w:b/>
                <w:sz w:val="20"/>
                <w:szCs w:val="20"/>
                <w:lang w:val="de-DE" w:eastAsia="en-US"/>
              </w:rPr>
            </w:pPr>
            <w:r w:rsidRPr="00B1180D">
              <w:rPr>
                <w:rFonts w:ascii="Calibri" w:hAnsi="Calibri"/>
                <w:b/>
                <w:sz w:val="20"/>
                <w:szCs w:val="20"/>
                <w:lang w:val="de-DE" w:eastAsia="en-US"/>
              </w:rPr>
              <w:t xml:space="preserve">Rok </w:t>
            </w:r>
            <w:proofErr w:type="spellStart"/>
            <w:r w:rsidRPr="00B1180D">
              <w:rPr>
                <w:rFonts w:ascii="Calibri" w:hAnsi="Calibri"/>
                <w:b/>
                <w:sz w:val="20"/>
                <w:szCs w:val="20"/>
                <w:lang w:val="de-DE" w:eastAsia="en-US"/>
              </w:rPr>
              <w:t>produkcji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6" w:rsidRPr="00B1180D" w:rsidRDefault="00FF24A6" w:rsidP="00D1588E">
            <w:pPr>
              <w:jc w:val="center"/>
              <w:rPr>
                <w:rFonts w:ascii="Calibri" w:hAnsi="Calibri"/>
                <w:b/>
                <w:sz w:val="20"/>
                <w:szCs w:val="20"/>
                <w:lang w:val="de-DE" w:eastAsia="en-US"/>
              </w:rPr>
            </w:pPr>
            <w:proofErr w:type="spellStart"/>
            <w:r w:rsidRPr="00B1180D">
              <w:rPr>
                <w:rFonts w:ascii="Calibri" w:hAnsi="Calibri"/>
                <w:b/>
                <w:sz w:val="20"/>
                <w:szCs w:val="20"/>
                <w:lang w:val="de-DE" w:eastAsia="en-US"/>
              </w:rPr>
              <w:t>Uwagi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6" w:rsidRPr="00996021" w:rsidRDefault="00FF24A6" w:rsidP="00D1588E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996021">
              <w:rPr>
                <w:rFonts w:ascii="Calibri" w:hAnsi="Calibri"/>
                <w:b/>
                <w:sz w:val="20"/>
                <w:szCs w:val="20"/>
                <w:lang w:eastAsia="en-US"/>
              </w:rPr>
              <w:t>Cena wywoławcza  zł (brutto)</w:t>
            </w:r>
          </w:p>
          <w:p w:rsidR="00FF24A6" w:rsidRDefault="00FF24A6" w:rsidP="00D1588E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FF24A6" w:rsidRPr="004F59A9" w:rsidRDefault="00FF24A6" w:rsidP="00D1588E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FF24A6" w:rsidRPr="0057234B" w:rsidRDefault="00FF24A6" w:rsidP="00D1588E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FF24A6" w:rsidRPr="003F0DBD" w:rsidTr="00230654">
        <w:trPr>
          <w:trHeight w:val="319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6" w:rsidRDefault="00FF24A6" w:rsidP="00930D37">
            <w:pPr>
              <w:jc w:val="center"/>
              <w:rPr>
                <w:rFonts w:ascii="Calibri" w:hAnsi="Calibri"/>
                <w:color w:val="000000"/>
              </w:rPr>
            </w:pPr>
          </w:p>
          <w:p w:rsidR="00392C68" w:rsidRDefault="00FF24A6" w:rsidP="00930D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Maszyna do druku </w:t>
            </w:r>
            <w:r w:rsidR="00392C68">
              <w:rPr>
                <w:rFonts w:ascii="Calibri" w:hAnsi="Calibri"/>
                <w:color w:val="000000"/>
                <w:sz w:val="22"/>
                <w:szCs w:val="22"/>
              </w:rPr>
              <w:t>offsetowego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F24A6" w:rsidRPr="003A25B4" w:rsidRDefault="00392C68" w:rsidP="00930D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KOMORI SPICA 429P</w:t>
            </w:r>
          </w:p>
          <w:p w:rsidR="00FF24A6" w:rsidRPr="00B33243" w:rsidRDefault="00FF24A6" w:rsidP="00930D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A6" w:rsidRPr="00EC02F6" w:rsidRDefault="00EC02F6" w:rsidP="003C7E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02F6">
              <w:rPr>
                <w:rFonts w:ascii="Calibri" w:hAnsi="Calibri"/>
                <w:color w:val="000000"/>
                <w:sz w:val="20"/>
                <w:szCs w:val="20"/>
              </w:rPr>
              <w:t>System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uzdatniania wody</w:t>
            </w:r>
          </w:p>
          <w:p w:rsidR="003C7EC5" w:rsidRPr="00EC02F6" w:rsidRDefault="003C7EC5" w:rsidP="003C7E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C02F6">
              <w:rPr>
                <w:rFonts w:ascii="Calibri" w:hAnsi="Calibri"/>
                <w:color w:val="000000"/>
                <w:sz w:val="20"/>
                <w:szCs w:val="20"/>
              </w:rPr>
              <w:t>Technotrans</w:t>
            </w:r>
            <w:proofErr w:type="spellEnd"/>
          </w:p>
          <w:p w:rsidR="003C7EC5" w:rsidRPr="00F876CA" w:rsidRDefault="003C7EC5" w:rsidP="003C7E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C02F6">
              <w:rPr>
                <w:rFonts w:ascii="Calibri" w:hAnsi="Calibri"/>
                <w:color w:val="000000"/>
                <w:sz w:val="20"/>
                <w:szCs w:val="20"/>
              </w:rPr>
              <w:t>Wstrze</w:t>
            </w:r>
            <w:bookmarkStart w:id="0" w:name="_GoBack"/>
            <w:bookmarkEnd w:id="0"/>
            <w:r w:rsidRPr="00EC02F6">
              <w:rPr>
                <w:rFonts w:ascii="Calibri" w:hAnsi="Calibri"/>
                <w:color w:val="000000"/>
                <w:sz w:val="20"/>
                <w:szCs w:val="20"/>
              </w:rPr>
              <w:t>liwarka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6" w:rsidRDefault="00FF24A6" w:rsidP="003C7E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F24A6" w:rsidRDefault="00FF24A6" w:rsidP="003C7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17BC">
              <w:rPr>
                <w:rFonts w:ascii="Calibri" w:hAnsi="Calibri"/>
                <w:color w:val="000000"/>
                <w:sz w:val="22"/>
                <w:szCs w:val="22"/>
              </w:rPr>
              <w:t xml:space="preserve"> 200</w:t>
            </w:r>
            <w:r w:rsidR="003C7EC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  <w:p w:rsidR="003C7EC5" w:rsidRPr="00C917BC" w:rsidRDefault="003C7EC5" w:rsidP="003C7E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54" w:rsidRDefault="00230654" w:rsidP="00B118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4319B" w:rsidRDefault="003C7EC5" w:rsidP="00B118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Maszyna offsetowa, arkuszowa</w:t>
            </w:r>
            <w:r w:rsidR="00B1180D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73C60">
              <w:rPr>
                <w:rFonts w:ascii="Calibri" w:hAnsi="Calibri"/>
                <w:color w:val="000000"/>
                <w:sz w:val="18"/>
                <w:szCs w:val="18"/>
              </w:rPr>
              <w:t>półfor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r w:rsidR="00473C60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towa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="00EC02F6">
              <w:rPr>
                <w:rFonts w:ascii="Calibri" w:hAnsi="Calibri"/>
                <w:color w:val="000000"/>
                <w:sz w:val="18"/>
                <w:szCs w:val="18"/>
              </w:rPr>
              <w:t xml:space="preserve">   4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kolorowa.</w:t>
            </w:r>
            <w:r w:rsidR="00EC02F6">
              <w:rPr>
                <w:rFonts w:ascii="Calibri" w:hAnsi="Calibri"/>
                <w:color w:val="000000"/>
                <w:sz w:val="18"/>
                <w:szCs w:val="18"/>
              </w:rPr>
              <w:t xml:space="preserve"> Max. wymiary arkusza 750 x 530.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Zdalne sterowanie kałamarzy i registrów, PQC, półautomatyczne zakładanie płyt, automatyczne mycie wałków farbowych, obciągów. Stan licznika 53 120 tys. </w:t>
            </w:r>
            <w:r w:rsidR="00B1180D">
              <w:rPr>
                <w:rFonts w:ascii="Calibri" w:hAnsi="Calibri"/>
                <w:color w:val="000000"/>
                <w:sz w:val="18"/>
                <w:szCs w:val="18"/>
              </w:rPr>
              <w:t xml:space="preserve">Od </w:t>
            </w:r>
            <w:r w:rsidR="004001C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B1180D">
              <w:rPr>
                <w:rFonts w:ascii="Calibri" w:hAnsi="Calibri"/>
                <w:color w:val="000000"/>
                <w:sz w:val="18"/>
                <w:szCs w:val="18"/>
              </w:rPr>
              <w:t xml:space="preserve"> lat w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yłączona z eksploatacji, wymaga przeglądu w tym wymiany baterii podtrzymującej pamięć danych i załadowania programu operacyjnego</w:t>
            </w:r>
            <w:r w:rsidR="00B1180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A4319B">
              <w:rPr>
                <w:rFonts w:ascii="Calibri" w:hAnsi="Calibri"/>
                <w:color w:val="000000"/>
                <w:sz w:val="18"/>
                <w:szCs w:val="18"/>
              </w:rPr>
              <w:t>Wymienione wszystkie wałki farbowe.</w:t>
            </w:r>
            <w:r w:rsidR="0023065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4319B">
              <w:rPr>
                <w:rFonts w:ascii="Calibri" w:hAnsi="Calibri"/>
                <w:color w:val="000000"/>
                <w:sz w:val="18"/>
                <w:szCs w:val="18"/>
              </w:rPr>
              <w:t>Warunki</w:t>
            </w:r>
            <w:r w:rsidR="00B1180D">
              <w:rPr>
                <w:rFonts w:ascii="Calibri" w:hAnsi="Calibri"/>
                <w:color w:val="000000"/>
                <w:sz w:val="18"/>
                <w:szCs w:val="18"/>
              </w:rPr>
              <w:t xml:space="preserve"> przechowywania bardzo </w:t>
            </w:r>
            <w:r w:rsidR="00A4319B">
              <w:rPr>
                <w:rFonts w:ascii="Calibri" w:hAnsi="Calibri"/>
                <w:color w:val="000000"/>
                <w:sz w:val="18"/>
                <w:szCs w:val="18"/>
              </w:rPr>
              <w:t>dobre.</w:t>
            </w:r>
          </w:p>
          <w:p w:rsidR="00FF24A6" w:rsidRDefault="00A4319B" w:rsidP="00B1180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Maszyna </w:t>
            </w:r>
            <w:r w:rsidR="00230654">
              <w:rPr>
                <w:rFonts w:ascii="Calibri" w:hAnsi="Calibri"/>
                <w:color w:val="000000"/>
                <w:sz w:val="18"/>
                <w:szCs w:val="18"/>
              </w:rPr>
              <w:t>mechanicznie sprawna</w:t>
            </w:r>
            <w:r w:rsidR="00B1180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3C7EC5" w:rsidRPr="00B33243" w:rsidRDefault="003C7EC5" w:rsidP="003C7E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A6" w:rsidRPr="00D1588E" w:rsidRDefault="008265A7" w:rsidP="004001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="004001CF"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  <w:r w:rsidR="00AB613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000</w:t>
            </w:r>
            <w:r w:rsidR="00D1588E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2951FD" w:rsidRDefault="002951FD" w:rsidP="002951FD">
      <w:pPr>
        <w:pStyle w:val="Nagwek4"/>
        <w:keepLines w:val="0"/>
        <w:spacing w:before="0"/>
        <w:ind w:left="360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</w:p>
    <w:p w:rsidR="002951FD" w:rsidRDefault="002951FD" w:rsidP="00A4319B">
      <w:pPr>
        <w:pStyle w:val="Nagwek4"/>
        <w:keepLines w:val="0"/>
        <w:spacing w:before="0"/>
        <w:ind w:left="360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</w:p>
    <w:p w:rsidR="00230654" w:rsidRDefault="00230654" w:rsidP="00230654">
      <w:pPr>
        <w:pStyle w:val="Nagwek4"/>
        <w:keepLines w:val="0"/>
        <w:spacing w:before="0"/>
        <w:ind w:left="360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</w:p>
    <w:p w:rsidR="00E1258E" w:rsidRPr="00E1258E" w:rsidRDefault="00E1258E" w:rsidP="00D1588E">
      <w:pPr>
        <w:pStyle w:val="Nagwek4"/>
        <w:keepLines w:val="0"/>
        <w:numPr>
          <w:ilvl w:val="0"/>
          <w:numId w:val="1"/>
        </w:numPr>
        <w:spacing w:before="0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 xml:space="preserve">Ofertę należy złożyć do dnia </w:t>
      </w:r>
      <w:r w:rsidR="00AB2F61">
        <w:rPr>
          <w:rFonts w:ascii="Calibri" w:hAnsi="Calibri"/>
          <w:i w:val="0"/>
          <w:color w:val="auto"/>
          <w:sz w:val="22"/>
          <w:szCs w:val="22"/>
        </w:rPr>
        <w:t>22</w:t>
      </w:r>
      <w:r w:rsidRPr="00C708F2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="004001CF">
        <w:rPr>
          <w:rFonts w:ascii="Calibri" w:hAnsi="Calibri"/>
          <w:i w:val="0"/>
          <w:color w:val="auto"/>
          <w:sz w:val="22"/>
          <w:szCs w:val="22"/>
        </w:rPr>
        <w:t>lutego</w:t>
      </w:r>
      <w:r w:rsidR="008C2C0E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C708F2">
        <w:rPr>
          <w:rFonts w:ascii="Calibri" w:hAnsi="Calibri"/>
          <w:i w:val="0"/>
          <w:color w:val="auto"/>
          <w:sz w:val="22"/>
          <w:szCs w:val="22"/>
        </w:rPr>
        <w:t>20</w:t>
      </w:r>
      <w:r w:rsidR="008C2C0E">
        <w:rPr>
          <w:rFonts w:ascii="Calibri" w:hAnsi="Calibri"/>
          <w:i w:val="0"/>
          <w:color w:val="auto"/>
          <w:sz w:val="22"/>
          <w:szCs w:val="22"/>
        </w:rPr>
        <w:t>2</w:t>
      </w:r>
      <w:r w:rsidR="004001CF">
        <w:rPr>
          <w:rFonts w:ascii="Calibri" w:hAnsi="Calibri"/>
          <w:i w:val="0"/>
          <w:color w:val="auto"/>
          <w:sz w:val="22"/>
          <w:szCs w:val="22"/>
        </w:rPr>
        <w:t>1</w:t>
      </w:r>
      <w:r w:rsidRPr="00C708F2">
        <w:rPr>
          <w:rFonts w:ascii="Calibri" w:hAnsi="Calibri"/>
          <w:i w:val="0"/>
          <w:color w:val="auto"/>
          <w:sz w:val="22"/>
          <w:szCs w:val="22"/>
        </w:rPr>
        <w:t xml:space="preserve"> roku do godziny 11.</w:t>
      </w:r>
      <w:r w:rsidR="008C2C0E">
        <w:rPr>
          <w:rFonts w:ascii="Calibri" w:hAnsi="Calibri"/>
          <w:i w:val="0"/>
          <w:color w:val="auto"/>
          <w:sz w:val="22"/>
          <w:szCs w:val="22"/>
        </w:rPr>
        <w:t>0</w:t>
      </w:r>
      <w:r w:rsidRPr="00C708F2">
        <w:rPr>
          <w:rFonts w:ascii="Calibri" w:hAnsi="Calibri"/>
          <w:i w:val="0"/>
          <w:color w:val="auto"/>
          <w:sz w:val="22"/>
          <w:szCs w:val="22"/>
        </w:rPr>
        <w:t>0</w:t>
      </w: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 xml:space="preserve"> w Kancelarii COAR, pokój </w:t>
      </w:r>
      <w:r w:rsidR="0094037E">
        <w:rPr>
          <w:rFonts w:ascii="Calibri" w:hAnsi="Calibri"/>
          <w:b w:val="0"/>
          <w:i w:val="0"/>
          <w:color w:val="auto"/>
          <w:sz w:val="22"/>
          <w:szCs w:val="22"/>
        </w:rPr>
        <w:t xml:space="preserve">                      </w:t>
      </w:r>
      <w:r w:rsidR="00514D14">
        <w:rPr>
          <w:rFonts w:ascii="Calibri" w:hAnsi="Calibri"/>
          <w:b w:val="0"/>
          <w:i w:val="0"/>
          <w:color w:val="auto"/>
          <w:sz w:val="22"/>
          <w:szCs w:val="22"/>
        </w:rPr>
        <w:t xml:space="preserve">nr </w:t>
      </w: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 xml:space="preserve">003, przy ul. Powsińskiej 69/71, 02-903 Warszawa w zaklejonej kopercie z dopiskiem </w:t>
      </w:r>
      <w:r w:rsidR="0094037E">
        <w:rPr>
          <w:rFonts w:ascii="Calibri" w:hAnsi="Calibri"/>
          <w:b w:val="0"/>
          <w:i w:val="0"/>
          <w:color w:val="auto"/>
          <w:sz w:val="22"/>
          <w:szCs w:val="22"/>
        </w:rPr>
        <w:t xml:space="preserve">                                </w:t>
      </w: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>„Oferta na zakup</w:t>
      </w:r>
      <w:r w:rsidR="00C708F2">
        <w:rPr>
          <w:rFonts w:ascii="Calibri" w:hAnsi="Calibri"/>
          <w:b w:val="0"/>
          <w:i w:val="0"/>
          <w:color w:val="auto"/>
          <w:sz w:val="22"/>
          <w:szCs w:val="22"/>
        </w:rPr>
        <w:t xml:space="preserve"> </w:t>
      </w:r>
      <w:r w:rsidR="00B33F09">
        <w:rPr>
          <w:rFonts w:ascii="Calibri" w:hAnsi="Calibri"/>
          <w:b w:val="0"/>
          <w:i w:val="0"/>
          <w:color w:val="auto"/>
          <w:sz w:val="22"/>
          <w:szCs w:val="22"/>
        </w:rPr>
        <w:t xml:space="preserve">maszyny </w:t>
      </w:r>
      <w:proofErr w:type="spellStart"/>
      <w:r w:rsidR="00725875">
        <w:rPr>
          <w:rFonts w:ascii="Calibri" w:hAnsi="Calibri"/>
          <w:b w:val="0"/>
          <w:i w:val="0"/>
          <w:color w:val="auto"/>
          <w:sz w:val="22"/>
          <w:szCs w:val="22"/>
        </w:rPr>
        <w:t>Komori</w:t>
      </w:r>
      <w:proofErr w:type="spellEnd"/>
      <w:r w:rsidR="00725875">
        <w:rPr>
          <w:rFonts w:ascii="Calibri" w:hAnsi="Calibri"/>
          <w:b w:val="0"/>
          <w:i w:val="0"/>
          <w:color w:val="auto"/>
          <w:sz w:val="22"/>
          <w:szCs w:val="22"/>
        </w:rPr>
        <w:t xml:space="preserve"> </w:t>
      </w:r>
      <w:proofErr w:type="spellStart"/>
      <w:r w:rsidR="00725875">
        <w:rPr>
          <w:rFonts w:ascii="Calibri" w:hAnsi="Calibri"/>
          <w:b w:val="0"/>
          <w:i w:val="0"/>
          <w:color w:val="auto"/>
          <w:sz w:val="22"/>
          <w:szCs w:val="22"/>
        </w:rPr>
        <w:t>Spica</w:t>
      </w:r>
      <w:proofErr w:type="spellEnd"/>
      <w:r w:rsidR="00725875">
        <w:rPr>
          <w:rFonts w:ascii="Calibri" w:hAnsi="Calibri"/>
          <w:b w:val="0"/>
          <w:i w:val="0"/>
          <w:color w:val="auto"/>
          <w:sz w:val="22"/>
          <w:szCs w:val="22"/>
        </w:rPr>
        <w:t xml:space="preserve"> -429P</w:t>
      </w: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>”.</w:t>
      </w:r>
    </w:p>
    <w:p w:rsidR="00E1258E" w:rsidRDefault="00E1258E" w:rsidP="00E1258E">
      <w:pPr>
        <w:pStyle w:val="Nagwek4"/>
        <w:keepLines w:val="0"/>
        <w:spacing w:before="0"/>
        <w:ind w:left="360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</w:p>
    <w:p w:rsidR="00E1258E" w:rsidRPr="00E1258E" w:rsidRDefault="00E1258E" w:rsidP="00E1258E">
      <w:pPr>
        <w:pStyle w:val="Nagwek4"/>
        <w:keepLines w:val="0"/>
        <w:numPr>
          <w:ilvl w:val="0"/>
          <w:numId w:val="1"/>
        </w:numPr>
        <w:spacing w:before="0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>Sprzedający  wymaga, aby oferta opracowana została w sposób czytelny, zawierający jednoznaczne sformułowania.</w:t>
      </w:r>
    </w:p>
    <w:p w:rsidR="00E1258E" w:rsidRPr="00E1258E" w:rsidRDefault="00E1258E" w:rsidP="00E1258E">
      <w:pPr>
        <w:pStyle w:val="Nagwek4"/>
        <w:keepLines w:val="0"/>
        <w:spacing w:before="0"/>
        <w:ind w:left="360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</w:p>
    <w:p w:rsidR="00E1258E" w:rsidRPr="00E1258E" w:rsidRDefault="00E1258E" w:rsidP="00E1258E">
      <w:pPr>
        <w:pStyle w:val="Nagwek4"/>
        <w:keepLines w:val="0"/>
        <w:numPr>
          <w:ilvl w:val="0"/>
          <w:numId w:val="1"/>
        </w:numPr>
        <w:spacing w:before="0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>Pisemna oferta powinna zawierać:</w:t>
      </w:r>
    </w:p>
    <w:p w:rsidR="00E1258E" w:rsidRPr="00E1258E" w:rsidRDefault="00E1258E" w:rsidP="00E1258E"/>
    <w:p w:rsidR="00E1258E" w:rsidRPr="00E1258E" w:rsidRDefault="00E1258E" w:rsidP="00E1258E">
      <w:pPr>
        <w:pStyle w:val="Nagwek4"/>
        <w:keepLines w:val="0"/>
        <w:numPr>
          <w:ilvl w:val="0"/>
          <w:numId w:val="2"/>
        </w:numPr>
        <w:spacing w:before="0"/>
        <w:jc w:val="both"/>
        <w:rPr>
          <w:rFonts w:ascii="Calibri" w:hAnsi="Calibri"/>
          <w:b w:val="0"/>
          <w:i w:val="0"/>
          <w:color w:val="auto"/>
          <w:sz w:val="22"/>
          <w:szCs w:val="22"/>
        </w:rPr>
      </w:pP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>imię, nazwisko, adres lub nazwę (firmę), siedzibę oferenta;</w:t>
      </w:r>
    </w:p>
    <w:p w:rsidR="00E1258E" w:rsidRDefault="00B33F09" w:rsidP="00E1258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przetargu</w:t>
      </w:r>
      <w:r w:rsidR="00E1258E">
        <w:rPr>
          <w:rFonts w:ascii="Calibri" w:hAnsi="Calibri"/>
          <w:sz w:val="22"/>
          <w:szCs w:val="22"/>
        </w:rPr>
        <w:t>;</w:t>
      </w:r>
    </w:p>
    <w:p w:rsidR="00E1258E" w:rsidRDefault="00C708F2" w:rsidP="00E1258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oferowaną cenę</w:t>
      </w:r>
      <w:r w:rsidR="00E1258E">
        <w:rPr>
          <w:rFonts w:ascii="Calibri" w:hAnsi="Calibri"/>
          <w:sz w:val="22"/>
          <w:szCs w:val="22"/>
        </w:rPr>
        <w:t>;</w:t>
      </w:r>
    </w:p>
    <w:p w:rsidR="00E1258E" w:rsidRDefault="00E1258E" w:rsidP="00E1258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oferenta,</w:t>
      </w:r>
      <w:r w:rsidR="00514D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podpisane przez osobę uprawnioną, o treści: „Zapoznałem (-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>) się ze stanem przedmiotu przetargu”</w:t>
      </w:r>
      <w:r w:rsidR="00514D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lub – w przypadku niedokonania oględzin – o treści „Ponoszę odpowiedzialność za skutki wynikające z rezygnacji z oględzin przedmiotu przetargu” podpisane przez osobę uprawnioną;</w:t>
      </w:r>
    </w:p>
    <w:p w:rsidR="00E1258E" w:rsidRDefault="00E1258E" w:rsidP="00E1258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informację o numerze rachunku bankowego, na który należy zwrócić wadium;</w:t>
      </w:r>
    </w:p>
    <w:p w:rsidR="00E1258E" w:rsidRDefault="00E1258E" w:rsidP="00E1258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potwierdzenie – w formie kserokopii dowodu wpłaty wadium na wskazany </w:t>
      </w:r>
      <w:r>
        <w:rPr>
          <w:rFonts w:ascii="Calibri" w:hAnsi="Calibri"/>
          <w:sz w:val="22"/>
          <w:szCs w:val="22"/>
        </w:rPr>
        <w:br/>
        <w:t xml:space="preserve">w ogłoszeniu rachunek bankowy Sprzedającego; </w:t>
      </w:r>
    </w:p>
    <w:p w:rsidR="00E1258E" w:rsidRDefault="00514D14" w:rsidP="00E1258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telefonu kontaktowego.</w:t>
      </w:r>
    </w:p>
    <w:p w:rsidR="00E1258E" w:rsidRDefault="00E1258E" w:rsidP="00E1258E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Warunkiem   przystąpienia   do   przetargu   jest   wpłacenie   wadium   w   wysokości</w:t>
      </w:r>
      <w:r w:rsidR="00B96D0D">
        <w:rPr>
          <w:rFonts w:ascii="Calibri" w:hAnsi="Calibri"/>
          <w:sz w:val="22"/>
          <w:szCs w:val="22"/>
        </w:rPr>
        <w:t xml:space="preserve">   10%   ceny </w:t>
      </w:r>
      <w:r w:rsidR="00B96D0D">
        <w:rPr>
          <w:rFonts w:ascii="Calibri" w:hAnsi="Calibri"/>
          <w:sz w:val="22"/>
          <w:szCs w:val="22"/>
        </w:rPr>
        <w:br/>
        <w:t xml:space="preserve">wywoławczej przedmiotu przetargu, </w:t>
      </w:r>
      <w:r>
        <w:rPr>
          <w:rFonts w:ascii="Calibri" w:hAnsi="Calibri"/>
          <w:sz w:val="22"/>
          <w:szCs w:val="22"/>
        </w:rPr>
        <w:t>przelewem na konto nr 51 1130 1017 0020 1466 4390 0001 Centrum Obsługi Administracji Rządowej, 02-903 Warszawa ul. Powsińska 69/71.</w:t>
      </w:r>
    </w:p>
    <w:p w:rsidR="00E1258E" w:rsidRDefault="00E1258E" w:rsidP="00E1258E">
      <w:pPr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Otwarcie ofert nastąpi w dniu </w:t>
      </w:r>
      <w:r w:rsidR="00AB2F61">
        <w:rPr>
          <w:rFonts w:ascii="Calibri" w:hAnsi="Calibri"/>
          <w:sz w:val="22"/>
          <w:szCs w:val="22"/>
        </w:rPr>
        <w:t>22</w:t>
      </w:r>
      <w:r w:rsidR="00725875" w:rsidRPr="00725875">
        <w:rPr>
          <w:rFonts w:ascii="Calibri" w:hAnsi="Calibri"/>
          <w:sz w:val="22"/>
          <w:szCs w:val="22"/>
        </w:rPr>
        <w:t xml:space="preserve"> </w:t>
      </w:r>
      <w:r w:rsidR="005855CC">
        <w:rPr>
          <w:rFonts w:ascii="Calibri" w:hAnsi="Calibri"/>
          <w:sz w:val="22"/>
          <w:szCs w:val="22"/>
        </w:rPr>
        <w:t>lutego</w:t>
      </w:r>
      <w:r w:rsidR="00725875">
        <w:rPr>
          <w:rFonts w:ascii="Calibri" w:hAnsi="Calibri"/>
          <w:sz w:val="22"/>
          <w:szCs w:val="22"/>
        </w:rPr>
        <w:t xml:space="preserve"> </w:t>
      </w:r>
      <w:r w:rsidR="00725875" w:rsidRPr="00C708F2">
        <w:rPr>
          <w:rFonts w:ascii="Calibri" w:hAnsi="Calibri"/>
          <w:sz w:val="22"/>
          <w:szCs w:val="22"/>
        </w:rPr>
        <w:t>20</w:t>
      </w:r>
      <w:r w:rsidR="00725875">
        <w:rPr>
          <w:rFonts w:ascii="Calibri" w:hAnsi="Calibri"/>
          <w:sz w:val="22"/>
          <w:szCs w:val="22"/>
        </w:rPr>
        <w:t>2</w:t>
      </w:r>
      <w:r w:rsidR="005855CC">
        <w:rPr>
          <w:rFonts w:ascii="Calibri" w:hAnsi="Calibri"/>
          <w:sz w:val="22"/>
          <w:szCs w:val="22"/>
        </w:rPr>
        <w:t>1</w:t>
      </w:r>
      <w:r w:rsidR="00725875" w:rsidRPr="00C708F2">
        <w:rPr>
          <w:rFonts w:ascii="Calibri" w:hAnsi="Calibri"/>
          <w:sz w:val="22"/>
          <w:szCs w:val="22"/>
        </w:rPr>
        <w:t xml:space="preserve"> roku </w:t>
      </w:r>
      <w:r>
        <w:rPr>
          <w:rFonts w:ascii="Calibri" w:hAnsi="Calibri"/>
          <w:b/>
          <w:sz w:val="22"/>
          <w:szCs w:val="22"/>
        </w:rPr>
        <w:t>o godzinie 1</w:t>
      </w:r>
      <w:r w:rsidR="008C2C0E">
        <w:rPr>
          <w:rFonts w:ascii="Calibri" w:hAnsi="Calibri"/>
          <w:b/>
          <w:sz w:val="22"/>
          <w:szCs w:val="22"/>
        </w:rPr>
        <w:t>1</w:t>
      </w:r>
      <w:r w:rsidR="007F4985">
        <w:rPr>
          <w:rFonts w:ascii="Calibri" w:hAnsi="Calibri"/>
          <w:b/>
          <w:sz w:val="22"/>
          <w:szCs w:val="22"/>
        </w:rPr>
        <w:t>.</w:t>
      </w:r>
      <w:r w:rsidR="008C2C0E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0 </w:t>
      </w:r>
      <w:r>
        <w:rPr>
          <w:rFonts w:ascii="Calibri" w:hAnsi="Calibri"/>
          <w:sz w:val="22"/>
          <w:szCs w:val="22"/>
        </w:rPr>
        <w:t xml:space="preserve">w siedzibie Sprzedającego </w:t>
      </w:r>
      <w:r w:rsidR="0094037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przy ul. Powsińskiej 69/71, w pokoju nr 005.</w:t>
      </w:r>
    </w:p>
    <w:p w:rsidR="00E1258E" w:rsidRDefault="00E1258E" w:rsidP="00E1258E">
      <w:pPr>
        <w:pStyle w:val="Akapitzlist"/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Komisja przetargowa odrzuci ofertę, jeżeli:</w:t>
      </w:r>
    </w:p>
    <w:p w:rsidR="00E1258E" w:rsidRDefault="00E1258E" w:rsidP="00E1258E">
      <w:pPr>
        <w:jc w:val="both"/>
        <w:rPr>
          <w:rFonts w:ascii="Calibri" w:hAnsi="Calibri"/>
          <w:sz w:val="22"/>
          <w:szCs w:val="22"/>
        </w:rPr>
      </w:pPr>
    </w:p>
    <w:p w:rsidR="00E1258E" w:rsidRDefault="00514D14" w:rsidP="00E1258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została złożona po terminie;</w:t>
      </w:r>
    </w:p>
    <w:p w:rsidR="00E1258E" w:rsidRDefault="00E1258E" w:rsidP="00E1258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</w:t>
      </w:r>
      <w:r w:rsidR="00514D14">
        <w:rPr>
          <w:rFonts w:ascii="Calibri" w:hAnsi="Calibri"/>
          <w:sz w:val="22"/>
          <w:szCs w:val="22"/>
        </w:rPr>
        <w:t>iera cenę niższą niż wywoławcza;</w:t>
      </w:r>
    </w:p>
    <w:p w:rsidR="00E1258E" w:rsidRDefault="00E1258E" w:rsidP="00E1258E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dołączono do niej załączników wymienionych w pkt. </w:t>
      </w:r>
      <w:r w:rsidR="00507A8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</w:p>
    <w:p w:rsidR="00E1258E" w:rsidRDefault="00E1258E" w:rsidP="00E1258E">
      <w:pPr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przypadku, gdy żaden z uczestników przetargu nie zaoferuje ceny nabycia co na</w:t>
      </w:r>
      <w:r w:rsidR="00514D14">
        <w:rPr>
          <w:rFonts w:ascii="Calibri" w:hAnsi="Calibri"/>
          <w:sz w:val="22"/>
          <w:szCs w:val="22"/>
        </w:rPr>
        <w:t>jmniej równej</w:t>
      </w:r>
      <w:r w:rsidR="00514D14">
        <w:rPr>
          <w:rFonts w:ascii="Calibri" w:hAnsi="Calibri"/>
          <w:sz w:val="22"/>
          <w:szCs w:val="22"/>
        </w:rPr>
        <w:br/>
        <w:t>cenie wywoławczej</w:t>
      </w:r>
      <w:r>
        <w:rPr>
          <w:rFonts w:ascii="Calibri" w:hAnsi="Calibri"/>
          <w:sz w:val="22"/>
          <w:szCs w:val="22"/>
        </w:rPr>
        <w:t xml:space="preserve"> lub mimo wygrania przetargu nie wpłaci należności przelewem na konto</w:t>
      </w:r>
      <w:r>
        <w:rPr>
          <w:rFonts w:ascii="Calibri" w:hAnsi="Calibri"/>
          <w:sz w:val="22"/>
          <w:szCs w:val="22"/>
        </w:rPr>
        <w:br/>
        <w:t>podane w wystawionej fakturze w terminie 7 dni roboczych od dnia jej wystawienia, nabywca traci wadium oraz prawo nabycia przedmiotu przetargu.</w:t>
      </w:r>
    </w:p>
    <w:p w:rsidR="00E1258E" w:rsidRDefault="00E1258E" w:rsidP="00E1258E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1258E" w:rsidRDefault="007F4985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Maszynę</w:t>
      </w:r>
      <w:r w:rsidR="00E1258E">
        <w:rPr>
          <w:rFonts w:ascii="Calibri" w:hAnsi="Calibri"/>
          <w:b/>
          <w:sz w:val="22"/>
          <w:szCs w:val="22"/>
        </w:rPr>
        <w:t xml:space="preserve"> można obejrzeć w siedzibie COAR, Wars</w:t>
      </w:r>
      <w:r w:rsidR="00514D14">
        <w:rPr>
          <w:rFonts w:ascii="Calibri" w:hAnsi="Calibri"/>
          <w:b/>
          <w:sz w:val="22"/>
          <w:szCs w:val="22"/>
        </w:rPr>
        <w:t>zawa, ul. Powsińska 69/71 w dniach</w:t>
      </w:r>
      <w:r w:rsidR="00E1258E">
        <w:rPr>
          <w:rFonts w:ascii="Calibri" w:hAnsi="Calibri"/>
          <w:b/>
          <w:sz w:val="22"/>
          <w:szCs w:val="22"/>
        </w:rPr>
        <w:br/>
      </w:r>
      <w:r w:rsidR="005855CC">
        <w:rPr>
          <w:rFonts w:ascii="Calibri" w:hAnsi="Calibri"/>
          <w:b/>
          <w:sz w:val="22"/>
          <w:szCs w:val="22"/>
        </w:rPr>
        <w:t>15</w:t>
      </w:r>
      <w:r w:rsidR="00725875">
        <w:rPr>
          <w:rFonts w:ascii="Calibri" w:hAnsi="Calibri"/>
          <w:b/>
          <w:sz w:val="22"/>
          <w:szCs w:val="22"/>
        </w:rPr>
        <w:t>-</w:t>
      </w:r>
      <w:r w:rsidR="005855CC">
        <w:rPr>
          <w:rFonts w:ascii="Calibri" w:hAnsi="Calibri"/>
          <w:b/>
          <w:sz w:val="22"/>
          <w:szCs w:val="22"/>
        </w:rPr>
        <w:t>16</w:t>
      </w:r>
      <w:r w:rsidR="00C708F2">
        <w:rPr>
          <w:rFonts w:ascii="Calibri" w:hAnsi="Calibri"/>
          <w:b/>
          <w:sz w:val="22"/>
          <w:szCs w:val="22"/>
        </w:rPr>
        <w:t>.</w:t>
      </w:r>
      <w:r w:rsidR="005855CC">
        <w:rPr>
          <w:rFonts w:ascii="Calibri" w:hAnsi="Calibri"/>
          <w:b/>
          <w:sz w:val="22"/>
          <w:szCs w:val="22"/>
        </w:rPr>
        <w:t>02</w:t>
      </w:r>
      <w:r w:rsidR="00E1258E">
        <w:rPr>
          <w:rFonts w:ascii="Calibri" w:hAnsi="Calibri"/>
          <w:b/>
          <w:sz w:val="22"/>
          <w:szCs w:val="22"/>
        </w:rPr>
        <w:t>.20</w:t>
      </w:r>
      <w:r w:rsidR="008C2C0E">
        <w:rPr>
          <w:rFonts w:ascii="Calibri" w:hAnsi="Calibri"/>
          <w:b/>
          <w:sz w:val="22"/>
          <w:szCs w:val="22"/>
        </w:rPr>
        <w:t>2</w:t>
      </w:r>
      <w:r w:rsidR="005855CC">
        <w:rPr>
          <w:rFonts w:ascii="Calibri" w:hAnsi="Calibri"/>
          <w:b/>
          <w:sz w:val="22"/>
          <w:szCs w:val="22"/>
        </w:rPr>
        <w:t>1</w:t>
      </w:r>
      <w:r w:rsidR="00E1258E">
        <w:rPr>
          <w:rFonts w:ascii="Calibri" w:hAnsi="Calibri"/>
          <w:b/>
          <w:sz w:val="22"/>
          <w:szCs w:val="22"/>
        </w:rPr>
        <w:t xml:space="preserve"> </w:t>
      </w:r>
      <w:r w:rsidR="00E1258E">
        <w:rPr>
          <w:rFonts w:ascii="Calibri" w:hAnsi="Calibri"/>
          <w:sz w:val="22"/>
          <w:szCs w:val="22"/>
        </w:rPr>
        <w:t>roku w godzinach 9.00 - 13.00</w:t>
      </w:r>
      <w:r w:rsidR="00E1258E">
        <w:rPr>
          <w:rFonts w:ascii="Calibri" w:hAnsi="Calibri"/>
          <w:b/>
          <w:sz w:val="22"/>
          <w:szCs w:val="22"/>
        </w:rPr>
        <w:t xml:space="preserve"> </w:t>
      </w:r>
      <w:r w:rsidR="00E1258E">
        <w:rPr>
          <w:rFonts w:ascii="Calibri" w:hAnsi="Calibri"/>
          <w:sz w:val="22"/>
          <w:szCs w:val="22"/>
        </w:rPr>
        <w:t>po uprzednim telefonicznym uzgodnieniu z osobami</w:t>
      </w:r>
      <w:r w:rsidR="00E1258E">
        <w:rPr>
          <w:rFonts w:ascii="Calibri" w:hAnsi="Calibri"/>
          <w:sz w:val="22"/>
          <w:szCs w:val="22"/>
        </w:rPr>
        <w:br/>
        <w:t>wymienionymi w pkt. 9.</w:t>
      </w:r>
    </w:p>
    <w:p w:rsidR="00E1258E" w:rsidRDefault="00E1258E" w:rsidP="00E1258E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Osobami uprawnionymi do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kontaktu są:</w:t>
      </w:r>
    </w:p>
    <w:p w:rsidR="00210DB3" w:rsidRDefault="00210DB3" w:rsidP="00210DB3">
      <w:pPr>
        <w:jc w:val="both"/>
        <w:rPr>
          <w:rFonts w:ascii="Calibri" w:hAnsi="Calibri"/>
          <w:sz w:val="22"/>
          <w:szCs w:val="22"/>
        </w:rPr>
      </w:pPr>
    </w:p>
    <w:p w:rsidR="0094037E" w:rsidRPr="0094037E" w:rsidRDefault="00210DB3" w:rsidP="00210DB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725875">
        <w:rPr>
          <w:rFonts w:ascii="Calibri" w:hAnsi="Calibri"/>
          <w:sz w:val="22"/>
          <w:szCs w:val="22"/>
        </w:rPr>
        <w:t xml:space="preserve"> </w:t>
      </w:r>
      <w:r w:rsidR="00E1258E">
        <w:rPr>
          <w:rFonts w:ascii="Calibri" w:hAnsi="Calibri"/>
          <w:sz w:val="22"/>
          <w:szCs w:val="22"/>
        </w:rPr>
        <w:t>Pan Dariusz Wichrowski,  tel.: 22 694 67 54, e-mail: Dariusz.Wichrowski@centrum.gov.pl</w:t>
      </w:r>
    </w:p>
    <w:p w:rsidR="00E1258E" w:rsidRDefault="00725875" w:rsidP="00E1258E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210DB3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Pan Leszek Kaczyński,  </w:t>
      </w:r>
      <w:r w:rsidR="00210D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tel.: 22 694 62 40, e-mail: Leszek.Kaczynski@centrum.gov.pl  </w:t>
      </w:r>
    </w:p>
    <w:p w:rsidR="00210DB3" w:rsidRDefault="00210DB3" w:rsidP="00E1258E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Warunkiem przystąpienia do oględzin jest uzgodnienie terminu telefonicznie z osobami   wymienionymi w pkt. 9.</w:t>
      </w:r>
    </w:p>
    <w:p w:rsidR="00E1258E" w:rsidRDefault="00E1258E" w:rsidP="00E1258E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Wydanie przedmiotu przetargu nastąpi po zaksięgowaniu wpłaty na rachunku Sprzedającego</w:t>
      </w:r>
      <w:r w:rsidR="00B96D0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</w:r>
    </w:p>
    <w:p w:rsidR="007A7616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Nabywca zobowiązany jest do odbioru zakupionego </w:t>
      </w:r>
      <w:r w:rsidR="00B96D0D">
        <w:rPr>
          <w:rFonts w:ascii="Calibri" w:hAnsi="Calibri"/>
          <w:sz w:val="22"/>
          <w:szCs w:val="22"/>
        </w:rPr>
        <w:t xml:space="preserve">przedmiotu przetargu w terminie </w:t>
      </w:r>
      <w:r w:rsidR="00EC02F6">
        <w:rPr>
          <w:rFonts w:ascii="Calibri" w:hAnsi="Calibri"/>
          <w:sz w:val="22"/>
          <w:szCs w:val="22"/>
        </w:rPr>
        <w:t>14</w:t>
      </w:r>
      <w:r w:rsidR="00B96D0D">
        <w:rPr>
          <w:rFonts w:ascii="Calibri" w:hAnsi="Calibri"/>
          <w:sz w:val="22"/>
          <w:szCs w:val="22"/>
        </w:rPr>
        <w:t xml:space="preserve"> dni </w:t>
      </w:r>
      <w:r w:rsidR="007A7616">
        <w:rPr>
          <w:rFonts w:ascii="Calibri" w:hAnsi="Calibri"/>
          <w:sz w:val="22"/>
          <w:szCs w:val="22"/>
        </w:rPr>
        <w:t xml:space="preserve"> </w:t>
      </w:r>
      <w:r w:rsidR="00B96D0D">
        <w:rPr>
          <w:rFonts w:ascii="Calibri" w:hAnsi="Calibri"/>
          <w:sz w:val="22"/>
          <w:szCs w:val="22"/>
        </w:rPr>
        <w:t xml:space="preserve">roboczych </w:t>
      </w:r>
      <w:r w:rsidR="007A7616">
        <w:rPr>
          <w:rFonts w:ascii="Calibri" w:hAnsi="Calibri"/>
          <w:sz w:val="22"/>
          <w:szCs w:val="22"/>
        </w:rPr>
        <w:t xml:space="preserve">  </w:t>
      </w:r>
      <w:r w:rsidR="00B96D0D">
        <w:rPr>
          <w:rFonts w:ascii="Calibri" w:hAnsi="Calibri"/>
          <w:sz w:val="22"/>
          <w:szCs w:val="22"/>
        </w:rPr>
        <w:t xml:space="preserve">od </w:t>
      </w:r>
      <w:r w:rsidR="007A7616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zaksięgowania </w:t>
      </w:r>
      <w:r w:rsidR="007A761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wpłaty</w:t>
      </w:r>
      <w:r w:rsidR="007A761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na </w:t>
      </w:r>
      <w:r w:rsidR="007A761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rachunku</w:t>
      </w:r>
      <w:r w:rsidR="007A76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7A76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Sprzedającego. </w:t>
      </w:r>
      <w:r w:rsidR="007A76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Wszelkie</w:t>
      </w:r>
      <w:r w:rsidR="007A76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koszty odbioru </w:t>
      </w:r>
      <w:r w:rsidR="007A76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E1258E" w:rsidRDefault="007A7616" w:rsidP="007A761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i </w:t>
      </w:r>
      <w:r w:rsidR="00E1258E">
        <w:rPr>
          <w:rFonts w:ascii="Calibri" w:hAnsi="Calibri"/>
          <w:sz w:val="22"/>
          <w:szCs w:val="22"/>
        </w:rPr>
        <w:t>transportu   przedmiotu przetargu, obciążają Nabywcę.</w:t>
      </w:r>
    </w:p>
    <w:p w:rsidR="00E1258E" w:rsidRDefault="00E1258E" w:rsidP="00E1258E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Informacje o wynikach przetargu można uzyskać pod numerem </w:t>
      </w:r>
      <w:proofErr w:type="spellStart"/>
      <w:r w:rsidR="007A7616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el</w:t>
      </w:r>
      <w:proofErr w:type="spellEnd"/>
      <w:r>
        <w:rPr>
          <w:rFonts w:ascii="Calibri" w:hAnsi="Calibri"/>
          <w:sz w:val="22"/>
          <w:szCs w:val="22"/>
        </w:rPr>
        <w:t xml:space="preserve">: 22 694 </w:t>
      </w:r>
      <w:r w:rsidR="006C2017">
        <w:rPr>
          <w:rFonts w:ascii="Calibri" w:hAnsi="Calibri"/>
          <w:sz w:val="22"/>
          <w:szCs w:val="22"/>
        </w:rPr>
        <w:t>67 54</w:t>
      </w:r>
      <w:r>
        <w:rPr>
          <w:rFonts w:ascii="Calibri" w:hAnsi="Calibri"/>
          <w:sz w:val="22"/>
          <w:szCs w:val="22"/>
        </w:rPr>
        <w:t xml:space="preserve"> w godzinach </w:t>
      </w:r>
      <w:r>
        <w:rPr>
          <w:rFonts w:ascii="Calibri" w:hAnsi="Calibri"/>
          <w:sz w:val="22"/>
          <w:szCs w:val="22"/>
        </w:rPr>
        <w:br/>
        <w:t>1</w:t>
      </w:r>
      <w:r w:rsidR="008C2C0E">
        <w:rPr>
          <w:rFonts w:ascii="Calibri" w:hAnsi="Calibri"/>
          <w:sz w:val="22"/>
          <w:szCs w:val="22"/>
        </w:rPr>
        <w:t>2</w:t>
      </w:r>
      <w:r w:rsidR="007F4985">
        <w:rPr>
          <w:rFonts w:ascii="Calibri" w:hAnsi="Calibri"/>
          <w:sz w:val="22"/>
          <w:szCs w:val="22"/>
        </w:rPr>
        <w:t>:</w:t>
      </w:r>
      <w:r w:rsidR="008C2C0E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>-1</w:t>
      </w:r>
      <w:r w:rsidR="008C2C0E">
        <w:rPr>
          <w:rFonts w:ascii="Calibri" w:hAnsi="Calibri"/>
          <w:sz w:val="22"/>
          <w:szCs w:val="22"/>
        </w:rPr>
        <w:t>4</w:t>
      </w:r>
      <w:r w:rsidR="007F4985">
        <w:rPr>
          <w:rFonts w:ascii="Calibri" w:hAnsi="Calibri"/>
          <w:sz w:val="22"/>
          <w:szCs w:val="22"/>
        </w:rPr>
        <w:t>:</w:t>
      </w:r>
      <w:r w:rsidR="002F3765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0.</w:t>
      </w:r>
    </w:p>
    <w:p w:rsidR="00E1258E" w:rsidRDefault="00E1258E" w:rsidP="00E1258E">
      <w:pPr>
        <w:ind w:left="360"/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złożenia więcej niż jednej oferty równej najwyższej zaproponowanej cenie, w dniu    otwarcia przetargu zostanie przeprowadzona ustna licytacja pomiędzy Zainter</w:t>
      </w:r>
      <w:r w:rsidR="007A7616">
        <w:rPr>
          <w:rFonts w:ascii="Calibri" w:hAnsi="Calibri"/>
          <w:sz w:val="22"/>
          <w:szCs w:val="22"/>
        </w:rPr>
        <w:t>esowanymi, jednak nie wcześniej</w:t>
      </w:r>
      <w:r>
        <w:rPr>
          <w:rFonts w:ascii="Calibri" w:hAnsi="Calibri"/>
          <w:sz w:val="22"/>
          <w:szCs w:val="22"/>
        </w:rPr>
        <w:t xml:space="preserve"> niż o godzinie 1</w:t>
      </w:r>
      <w:r w:rsidR="008C2C0E">
        <w:rPr>
          <w:rFonts w:ascii="Calibri" w:hAnsi="Calibri"/>
          <w:sz w:val="22"/>
          <w:szCs w:val="22"/>
        </w:rPr>
        <w:t>2:0</w:t>
      </w:r>
      <w:r>
        <w:rPr>
          <w:rFonts w:ascii="Calibri" w:hAnsi="Calibri"/>
          <w:sz w:val="22"/>
          <w:szCs w:val="22"/>
        </w:rPr>
        <w:t xml:space="preserve">0 w dniu 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 w:rsidR="00AB2F61">
        <w:rPr>
          <w:rFonts w:ascii="Calibri" w:hAnsi="Calibri"/>
          <w:sz w:val="22"/>
          <w:szCs w:val="22"/>
        </w:rPr>
        <w:t>22</w:t>
      </w:r>
      <w:r w:rsidR="00C708F2">
        <w:rPr>
          <w:rFonts w:ascii="Calibri" w:hAnsi="Calibri"/>
          <w:sz w:val="22"/>
          <w:szCs w:val="22"/>
        </w:rPr>
        <w:t>.</w:t>
      </w:r>
      <w:r w:rsidR="005855CC">
        <w:rPr>
          <w:rFonts w:ascii="Calibri" w:hAnsi="Calibri"/>
          <w:sz w:val="22"/>
          <w:szCs w:val="22"/>
        </w:rPr>
        <w:t>02</w:t>
      </w:r>
      <w:r>
        <w:rPr>
          <w:rFonts w:ascii="Calibri" w:hAnsi="Calibri"/>
          <w:sz w:val="22"/>
          <w:szCs w:val="22"/>
        </w:rPr>
        <w:t>.20</w:t>
      </w:r>
      <w:r w:rsidR="008C2C0E">
        <w:rPr>
          <w:rFonts w:ascii="Calibri" w:hAnsi="Calibri"/>
          <w:sz w:val="22"/>
          <w:szCs w:val="22"/>
        </w:rPr>
        <w:t>2</w:t>
      </w:r>
      <w:r w:rsidR="005855CC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r.</w:t>
      </w:r>
    </w:p>
    <w:p w:rsidR="00E1258E" w:rsidRDefault="00E1258E" w:rsidP="00E1258E">
      <w:pPr>
        <w:ind w:left="360"/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Wadium złożone przez oferentów, których oferty nie zostały wybrane lub zostały odrzucone zostanie zwrócone w terminie 7 dni od dnia przeprowadzenia przetargu. Wadium złożone przez oferenta, który przetarg wygrał, zalicza się na poczet oferowanej ceny.</w:t>
      </w:r>
    </w:p>
    <w:p w:rsidR="00E1258E" w:rsidRDefault="00E1258E" w:rsidP="00E1258E">
      <w:pPr>
        <w:ind w:left="360"/>
        <w:jc w:val="both"/>
        <w:rPr>
          <w:rFonts w:ascii="Calibri" w:hAnsi="Calibri"/>
          <w:sz w:val="22"/>
          <w:szCs w:val="22"/>
        </w:rPr>
      </w:pPr>
    </w:p>
    <w:p w:rsidR="00E1258E" w:rsidRDefault="00E1258E" w:rsidP="00E1258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Centrum Obsługi Administracji Rządowej</w:t>
      </w:r>
      <w:r>
        <w:rPr>
          <w:rFonts w:ascii="Calibri" w:hAnsi="Calibri"/>
          <w:sz w:val="22"/>
          <w:szCs w:val="22"/>
        </w:rPr>
        <w:t xml:space="preserve"> zastrzega sobie prawo do unieważnienia całego przetargu lub jego części na każdym etapie bez podania przyczyny.</w:t>
      </w:r>
    </w:p>
    <w:p w:rsidR="00415AE4" w:rsidRDefault="00415AE4"/>
    <w:sectPr w:rsidR="00415AE4" w:rsidSect="0041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A6D"/>
    <w:multiLevelType w:val="hybridMultilevel"/>
    <w:tmpl w:val="3DCADA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41CE7"/>
    <w:multiLevelType w:val="hybridMultilevel"/>
    <w:tmpl w:val="667C385E"/>
    <w:lvl w:ilvl="0" w:tplc="A5D6B07E">
      <w:start w:val="55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4D60"/>
    <w:multiLevelType w:val="hybridMultilevel"/>
    <w:tmpl w:val="A738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262F4"/>
    <w:multiLevelType w:val="hybridMultilevel"/>
    <w:tmpl w:val="05D29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43"/>
    <w:rsid w:val="00012578"/>
    <w:rsid w:val="00025D6D"/>
    <w:rsid w:val="000470CD"/>
    <w:rsid w:val="00073CAF"/>
    <w:rsid w:val="00090FFC"/>
    <w:rsid w:val="000E60F5"/>
    <w:rsid w:val="000F4D4A"/>
    <w:rsid w:val="00117089"/>
    <w:rsid w:val="00131C0C"/>
    <w:rsid w:val="00173921"/>
    <w:rsid w:val="0017597E"/>
    <w:rsid w:val="001945F6"/>
    <w:rsid w:val="001A21BE"/>
    <w:rsid w:val="001A6FC0"/>
    <w:rsid w:val="00202949"/>
    <w:rsid w:val="0020312C"/>
    <w:rsid w:val="00207161"/>
    <w:rsid w:val="00210DB3"/>
    <w:rsid w:val="00221FFE"/>
    <w:rsid w:val="00230654"/>
    <w:rsid w:val="00274F36"/>
    <w:rsid w:val="002756E5"/>
    <w:rsid w:val="002951FD"/>
    <w:rsid w:val="002960ED"/>
    <w:rsid w:val="002A19EA"/>
    <w:rsid w:val="002D563C"/>
    <w:rsid w:val="002F3765"/>
    <w:rsid w:val="00307211"/>
    <w:rsid w:val="00327792"/>
    <w:rsid w:val="0034593D"/>
    <w:rsid w:val="00392C68"/>
    <w:rsid w:val="003A25B4"/>
    <w:rsid w:val="003B06A6"/>
    <w:rsid w:val="003C0D15"/>
    <w:rsid w:val="003C1141"/>
    <w:rsid w:val="003C7EC5"/>
    <w:rsid w:val="003E6A31"/>
    <w:rsid w:val="004001CF"/>
    <w:rsid w:val="00415AE4"/>
    <w:rsid w:val="00421820"/>
    <w:rsid w:val="00426749"/>
    <w:rsid w:val="00430893"/>
    <w:rsid w:val="00455BAD"/>
    <w:rsid w:val="00473C60"/>
    <w:rsid w:val="004A4D22"/>
    <w:rsid w:val="004F59A9"/>
    <w:rsid w:val="00507A80"/>
    <w:rsid w:val="00514D14"/>
    <w:rsid w:val="005855CC"/>
    <w:rsid w:val="005A73E6"/>
    <w:rsid w:val="0062177A"/>
    <w:rsid w:val="006C2017"/>
    <w:rsid w:val="00725875"/>
    <w:rsid w:val="00746CC6"/>
    <w:rsid w:val="007A7616"/>
    <w:rsid w:val="007F4985"/>
    <w:rsid w:val="008059EC"/>
    <w:rsid w:val="00824E2C"/>
    <w:rsid w:val="008265A7"/>
    <w:rsid w:val="00832C86"/>
    <w:rsid w:val="0083492F"/>
    <w:rsid w:val="008362C3"/>
    <w:rsid w:val="00837F26"/>
    <w:rsid w:val="008A185D"/>
    <w:rsid w:val="008A49BC"/>
    <w:rsid w:val="008A6118"/>
    <w:rsid w:val="008C2C0E"/>
    <w:rsid w:val="008C2C2C"/>
    <w:rsid w:val="009157AD"/>
    <w:rsid w:val="00920CC0"/>
    <w:rsid w:val="00930D37"/>
    <w:rsid w:val="0094037E"/>
    <w:rsid w:val="0095639B"/>
    <w:rsid w:val="00961D3C"/>
    <w:rsid w:val="00994F12"/>
    <w:rsid w:val="00996021"/>
    <w:rsid w:val="009D7F43"/>
    <w:rsid w:val="009E3AA0"/>
    <w:rsid w:val="00A273DF"/>
    <w:rsid w:val="00A30B8C"/>
    <w:rsid w:val="00A41EFB"/>
    <w:rsid w:val="00A4319B"/>
    <w:rsid w:val="00AA4201"/>
    <w:rsid w:val="00AB2F61"/>
    <w:rsid w:val="00AB6139"/>
    <w:rsid w:val="00AC3A49"/>
    <w:rsid w:val="00AC64D5"/>
    <w:rsid w:val="00AF3972"/>
    <w:rsid w:val="00B1180D"/>
    <w:rsid w:val="00B33243"/>
    <w:rsid w:val="00B33F09"/>
    <w:rsid w:val="00B56DB8"/>
    <w:rsid w:val="00B661B3"/>
    <w:rsid w:val="00B96D0D"/>
    <w:rsid w:val="00BD2A7F"/>
    <w:rsid w:val="00BD5F5B"/>
    <w:rsid w:val="00BE3BC5"/>
    <w:rsid w:val="00BE7611"/>
    <w:rsid w:val="00C66855"/>
    <w:rsid w:val="00C708F2"/>
    <w:rsid w:val="00C77A78"/>
    <w:rsid w:val="00C917BC"/>
    <w:rsid w:val="00CB4D2C"/>
    <w:rsid w:val="00D05D87"/>
    <w:rsid w:val="00D1588E"/>
    <w:rsid w:val="00D32189"/>
    <w:rsid w:val="00D34C63"/>
    <w:rsid w:val="00D35C01"/>
    <w:rsid w:val="00D41FF1"/>
    <w:rsid w:val="00D5775D"/>
    <w:rsid w:val="00D803F3"/>
    <w:rsid w:val="00DA6DB6"/>
    <w:rsid w:val="00E1258E"/>
    <w:rsid w:val="00E21D37"/>
    <w:rsid w:val="00E36637"/>
    <w:rsid w:val="00EA297A"/>
    <w:rsid w:val="00EB6585"/>
    <w:rsid w:val="00EC02F6"/>
    <w:rsid w:val="00EC71B3"/>
    <w:rsid w:val="00EE1239"/>
    <w:rsid w:val="00EF2AFF"/>
    <w:rsid w:val="00F31E28"/>
    <w:rsid w:val="00F46ACD"/>
    <w:rsid w:val="00F70A54"/>
    <w:rsid w:val="00F83991"/>
    <w:rsid w:val="00F85FC9"/>
    <w:rsid w:val="00F876CA"/>
    <w:rsid w:val="00F952A7"/>
    <w:rsid w:val="00FE3704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A4FD"/>
  <w15:docId w15:val="{A4153FB5-2407-45BC-A28B-508E2A9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F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2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7F4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2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5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40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COKPRM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DWichrowski</dc:creator>
  <cp:lastModifiedBy>Kopyra Tomasz</cp:lastModifiedBy>
  <cp:revision>3</cp:revision>
  <cp:lastPrinted>2021-01-28T08:46:00Z</cp:lastPrinted>
  <dcterms:created xsi:type="dcterms:W3CDTF">2021-01-28T08:48:00Z</dcterms:created>
  <dcterms:modified xsi:type="dcterms:W3CDTF">2021-01-28T08:48:00Z</dcterms:modified>
</cp:coreProperties>
</file>